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FD2" w:rsidRDefault="000E2FD2" w:rsidP="000E2FD2">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Pr>
          <w:rFonts w:ascii="Times New Roman" w:eastAsia="Times New Roman" w:hAnsi="Times New Roman" w:cs="Times New Roman"/>
          <w:sz w:val="28"/>
          <w:szCs w:val="24"/>
          <w:lang w:eastAsia="ru-RU"/>
        </w:rPr>
        <w:t>МИНОБРНАУКИ РОССИИ</w:t>
      </w:r>
    </w:p>
    <w:p w:rsidR="000E2FD2" w:rsidRDefault="000E2FD2" w:rsidP="000E2FD2">
      <w:pPr>
        <w:spacing w:after="0" w:line="240" w:lineRule="auto"/>
        <w:ind w:left="142" w:hanging="142"/>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Федеральное государственное бюджетное образовательное учреждение</w:t>
      </w:r>
    </w:p>
    <w:p w:rsidR="000E2FD2" w:rsidRDefault="000E2FD2" w:rsidP="000E2FD2">
      <w:pPr>
        <w:spacing w:after="0" w:line="240" w:lineRule="auto"/>
        <w:ind w:left="142" w:hanging="142"/>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высшего образования</w:t>
      </w:r>
    </w:p>
    <w:p w:rsidR="000E2FD2" w:rsidRDefault="000E2FD2" w:rsidP="000E2FD2">
      <w:pPr>
        <w:spacing w:after="0" w:line="240" w:lineRule="auto"/>
        <w:ind w:left="142" w:hanging="142"/>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«Гжельский государственный университет»</w:t>
      </w:r>
    </w:p>
    <w:p w:rsidR="000E2FD2" w:rsidRDefault="000E2FD2" w:rsidP="000E2FD2">
      <w:pPr>
        <w:spacing w:after="0" w:line="240" w:lineRule="auto"/>
        <w:ind w:left="142" w:hanging="142"/>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(Колледж ГГУ)</w:t>
      </w:r>
    </w:p>
    <w:p w:rsidR="000E2FD2" w:rsidRDefault="000E2FD2" w:rsidP="000E2FD2">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E2FD2" w:rsidRDefault="000E2FD2" w:rsidP="000E2FD2">
      <w:pPr>
        <w:spacing w:after="0" w:line="240" w:lineRule="auto"/>
        <w:ind w:left="-142" w:firstLine="142"/>
        <w:jc w:val="center"/>
        <w:rPr>
          <w:rFonts w:ascii="Times New Roman" w:eastAsia="Times New Roman" w:hAnsi="Times New Roman" w:cs="Times New Roman"/>
          <w:sz w:val="24"/>
          <w:szCs w:val="24"/>
          <w:lang w:eastAsia="ru-RU"/>
        </w:rPr>
      </w:pPr>
    </w:p>
    <w:p w:rsidR="000E2FD2" w:rsidRDefault="000E2FD2" w:rsidP="000E2FD2">
      <w:pPr>
        <w:spacing w:after="0" w:line="240" w:lineRule="auto"/>
        <w:jc w:val="center"/>
        <w:rPr>
          <w:rFonts w:ascii="Times New Roman" w:eastAsia="Times New Roman" w:hAnsi="Times New Roman" w:cs="Times New Roman"/>
          <w:sz w:val="24"/>
          <w:szCs w:val="24"/>
          <w:lang w:eastAsia="ru-RU"/>
        </w:rPr>
      </w:pPr>
    </w:p>
    <w:p w:rsidR="000E2FD2" w:rsidRDefault="000E2FD2" w:rsidP="000E2FD2">
      <w:pPr>
        <w:spacing w:after="0" w:line="240" w:lineRule="auto"/>
        <w:jc w:val="center"/>
        <w:rPr>
          <w:rFonts w:ascii="Times New Roman" w:eastAsia="Times New Roman" w:hAnsi="Times New Roman" w:cs="Times New Roman"/>
          <w:sz w:val="24"/>
          <w:szCs w:val="24"/>
          <w:lang w:eastAsia="ru-RU"/>
        </w:rPr>
      </w:pPr>
    </w:p>
    <w:p w:rsidR="000E2FD2" w:rsidRDefault="000E2FD2" w:rsidP="000E2FD2">
      <w:pPr>
        <w:spacing w:after="0" w:line="240" w:lineRule="auto"/>
        <w:jc w:val="center"/>
        <w:rPr>
          <w:rFonts w:ascii="Times New Roman" w:eastAsia="Times New Roman" w:hAnsi="Times New Roman" w:cs="Times New Roman"/>
          <w:sz w:val="24"/>
          <w:szCs w:val="24"/>
          <w:lang w:eastAsia="ru-RU"/>
        </w:rPr>
      </w:pPr>
    </w:p>
    <w:p w:rsidR="000E2FD2" w:rsidRDefault="000E2FD2" w:rsidP="000E2FD2">
      <w:pPr>
        <w:spacing w:after="0" w:line="240" w:lineRule="auto"/>
        <w:jc w:val="center"/>
        <w:rPr>
          <w:rFonts w:ascii="Times New Roman" w:eastAsia="Times New Roman" w:hAnsi="Times New Roman" w:cs="Times New Roman"/>
          <w:sz w:val="24"/>
          <w:szCs w:val="24"/>
          <w:lang w:eastAsia="ru-RU"/>
        </w:rPr>
      </w:pPr>
    </w:p>
    <w:p w:rsidR="000E2FD2" w:rsidRDefault="000E2FD2" w:rsidP="000E2FD2">
      <w:pPr>
        <w:spacing w:after="0" w:line="240" w:lineRule="auto"/>
        <w:jc w:val="center"/>
        <w:rPr>
          <w:rFonts w:ascii="Times New Roman" w:eastAsia="Times New Roman" w:hAnsi="Times New Roman" w:cs="Times New Roman"/>
          <w:sz w:val="24"/>
          <w:szCs w:val="24"/>
          <w:lang w:eastAsia="ru-RU"/>
        </w:rPr>
      </w:pPr>
    </w:p>
    <w:p w:rsidR="000E2FD2" w:rsidRDefault="000E2FD2" w:rsidP="000E2FD2">
      <w:pPr>
        <w:suppressAutoHyphens/>
        <w:snapToGri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
    <w:p w:rsidR="000E2FD2" w:rsidRDefault="000E2FD2" w:rsidP="000E2F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E2FD2" w:rsidRDefault="000E2FD2" w:rsidP="000E2F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E2FD2" w:rsidRDefault="000E2FD2" w:rsidP="000E2F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E2FD2" w:rsidRDefault="000E2FD2" w:rsidP="000E2F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E2FD2" w:rsidRDefault="000E2FD2" w:rsidP="000E2F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E2FD2" w:rsidRDefault="000E2FD2" w:rsidP="000E2F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E2FD2" w:rsidRDefault="000E2FD2" w:rsidP="000E2F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E2FD2" w:rsidRDefault="000E2FD2" w:rsidP="000E2F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 xml:space="preserve">Рабочая ПРОГРАММа учебной дисциплины </w:t>
      </w:r>
    </w:p>
    <w:p w:rsidR="000E2FD2" w:rsidRDefault="000E2FD2" w:rsidP="000E2FD2">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0E2FD2" w:rsidRDefault="000E2FD2" w:rsidP="000E2FD2">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 xml:space="preserve">СГЦ.05 Основы финансовой грамотности </w:t>
      </w:r>
    </w:p>
    <w:p w:rsidR="000E2FD2" w:rsidRDefault="000E2FD2" w:rsidP="000E2FD2">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программы подготовки специалистов среднего звена по специальности:</w:t>
      </w:r>
    </w:p>
    <w:p w:rsidR="000E2FD2" w:rsidRDefault="000E2FD2" w:rsidP="000E2FD2">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51.02.02 Социально-культурная деятельность (по видам)</w:t>
      </w:r>
    </w:p>
    <w:p w:rsidR="000E2FD2" w:rsidRDefault="000E2FD2" w:rsidP="000E2FD2">
      <w:pPr>
        <w:widowControl w:val="0"/>
        <w:spacing w:after="0" w:line="240" w:lineRule="auto"/>
        <w:jc w:val="center"/>
        <w:rPr>
          <w:rFonts w:ascii="Times New Roman" w:eastAsia="Times New Roman" w:hAnsi="Times New Roman" w:cs="Times New Roman"/>
          <w:sz w:val="28"/>
          <w:szCs w:val="28"/>
          <w:lang w:eastAsia="ru-RU"/>
        </w:rPr>
      </w:pPr>
    </w:p>
    <w:p w:rsidR="000E2FD2" w:rsidRDefault="000E2FD2" w:rsidP="000E2FD2">
      <w:pPr>
        <w:widowControl w:val="0"/>
        <w:spacing w:after="0" w:line="240" w:lineRule="auto"/>
        <w:jc w:val="center"/>
        <w:rPr>
          <w:rFonts w:ascii="Times New Roman" w:eastAsia="Times New Roman" w:hAnsi="Times New Roman" w:cs="Times New Roman"/>
          <w:sz w:val="28"/>
          <w:szCs w:val="28"/>
          <w:lang w:eastAsia="ru-RU"/>
        </w:rPr>
      </w:pPr>
    </w:p>
    <w:p w:rsidR="000E2FD2" w:rsidRDefault="000E2FD2" w:rsidP="000E2FD2">
      <w:pPr>
        <w:widowControl w:val="0"/>
        <w:spacing w:after="0" w:line="240" w:lineRule="auto"/>
        <w:jc w:val="center"/>
        <w:rPr>
          <w:rFonts w:ascii="Times New Roman" w:eastAsia="Times New Roman" w:hAnsi="Times New Roman" w:cs="Times New Roman"/>
          <w:sz w:val="28"/>
          <w:szCs w:val="28"/>
          <w:lang w:eastAsia="ru-RU"/>
        </w:rPr>
      </w:pPr>
    </w:p>
    <w:p w:rsidR="000E2FD2" w:rsidRDefault="000E2FD2" w:rsidP="000E2FD2">
      <w:pPr>
        <w:widowControl w:val="0"/>
        <w:spacing w:after="0" w:line="240" w:lineRule="auto"/>
        <w:jc w:val="center"/>
        <w:rPr>
          <w:rFonts w:ascii="Times New Roman" w:eastAsia="Times New Roman" w:hAnsi="Times New Roman" w:cs="Times New Roman"/>
          <w:sz w:val="28"/>
          <w:szCs w:val="28"/>
          <w:lang w:eastAsia="ru-RU"/>
        </w:rPr>
      </w:pPr>
    </w:p>
    <w:p w:rsidR="000E2FD2" w:rsidRDefault="000E2FD2" w:rsidP="000E2FD2">
      <w:pPr>
        <w:widowControl w:val="0"/>
        <w:spacing w:after="0" w:line="240" w:lineRule="auto"/>
        <w:jc w:val="center"/>
        <w:rPr>
          <w:rFonts w:ascii="Times New Roman" w:eastAsia="Times New Roman" w:hAnsi="Times New Roman" w:cs="Times New Roman"/>
          <w:sz w:val="28"/>
          <w:szCs w:val="28"/>
          <w:lang w:eastAsia="ru-RU"/>
        </w:rPr>
      </w:pPr>
    </w:p>
    <w:p w:rsidR="000E2FD2" w:rsidRDefault="000E2FD2" w:rsidP="000E2FD2">
      <w:pPr>
        <w:widowControl w:val="0"/>
        <w:spacing w:after="0" w:line="240" w:lineRule="auto"/>
        <w:jc w:val="center"/>
        <w:rPr>
          <w:rFonts w:ascii="Times New Roman" w:eastAsia="Times New Roman" w:hAnsi="Times New Roman" w:cs="Times New Roman"/>
          <w:sz w:val="28"/>
          <w:szCs w:val="28"/>
          <w:lang w:eastAsia="ru-RU"/>
        </w:rPr>
      </w:pPr>
    </w:p>
    <w:p w:rsidR="000E2FD2" w:rsidRDefault="000E2FD2" w:rsidP="000E2FD2">
      <w:pPr>
        <w:widowControl w:val="0"/>
        <w:spacing w:after="0" w:line="240" w:lineRule="auto"/>
        <w:jc w:val="center"/>
        <w:rPr>
          <w:rFonts w:ascii="Times New Roman" w:eastAsia="Times New Roman" w:hAnsi="Times New Roman" w:cs="Times New Roman"/>
          <w:sz w:val="28"/>
          <w:szCs w:val="28"/>
          <w:lang w:eastAsia="ru-RU"/>
        </w:rPr>
      </w:pPr>
    </w:p>
    <w:p w:rsidR="000E2FD2" w:rsidRDefault="000E2FD2" w:rsidP="000E2FD2">
      <w:pPr>
        <w:widowControl w:val="0"/>
        <w:spacing w:after="0" w:line="240" w:lineRule="auto"/>
        <w:jc w:val="center"/>
        <w:rPr>
          <w:rFonts w:ascii="Times New Roman" w:eastAsia="Times New Roman" w:hAnsi="Times New Roman" w:cs="Times New Roman"/>
          <w:sz w:val="28"/>
          <w:szCs w:val="28"/>
          <w:lang w:eastAsia="ru-RU"/>
        </w:rPr>
      </w:pPr>
    </w:p>
    <w:p w:rsidR="000E2FD2" w:rsidRDefault="000E2FD2" w:rsidP="000E2FD2">
      <w:pPr>
        <w:widowControl w:val="0"/>
        <w:spacing w:after="0" w:line="240" w:lineRule="auto"/>
        <w:jc w:val="center"/>
        <w:rPr>
          <w:rFonts w:ascii="Times New Roman" w:eastAsia="Times New Roman" w:hAnsi="Times New Roman" w:cs="Times New Roman"/>
          <w:sz w:val="28"/>
          <w:szCs w:val="28"/>
          <w:lang w:eastAsia="ru-RU"/>
        </w:rPr>
      </w:pPr>
    </w:p>
    <w:p w:rsidR="000E2FD2" w:rsidRDefault="000E2FD2" w:rsidP="000E2FD2">
      <w:pPr>
        <w:widowControl w:val="0"/>
        <w:spacing w:after="0" w:line="240" w:lineRule="auto"/>
        <w:jc w:val="center"/>
        <w:rPr>
          <w:rFonts w:ascii="Times New Roman" w:eastAsia="Times New Roman" w:hAnsi="Times New Roman" w:cs="Times New Roman"/>
          <w:sz w:val="28"/>
          <w:szCs w:val="28"/>
          <w:lang w:eastAsia="ru-RU"/>
        </w:rPr>
      </w:pPr>
    </w:p>
    <w:p w:rsidR="000E2FD2" w:rsidRDefault="000E2FD2" w:rsidP="000E2FD2">
      <w:pPr>
        <w:widowControl w:val="0"/>
        <w:spacing w:after="0" w:line="240" w:lineRule="auto"/>
        <w:jc w:val="center"/>
        <w:rPr>
          <w:rFonts w:ascii="Times New Roman" w:eastAsia="Times New Roman" w:hAnsi="Times New Roman" w:cs="Times New Roman"/>
          <w:sz w:val="28"/>
          <w:szCs w:val="28"/>
          <w:lang w:eastAsia="ru-RU"/>
        </w:rPr>
      </w:pPr>
    </w:p>
    <w:p w:rsidR="000E2FD2" w:rsidRDefault="000E2FD2" w:rsidP="000E2FD2">
      <w:pPr>
        <w:widowControl w:val="0"/>
        <w:spacing w:after="0" w:line="240" w:lineRule="auto"/>
        <w:jc w:val="center"/>
        <w:rPr>
          <w:rFonts w:ascii="Times New Roman" w:eastAsia="Times New Roman" w:hAnsi="Times New Roman" w:cs="Times New Roman"/>
          <w:sz w:val="28"/>
          <w:szCs w:val="28"/>
          <w:lang w:eastAsia="ru-RU"/>
        </w:rPr>
      </w:pPr>
    </w:p>
    <w:p w:rsidR="000E2FD2" w:rsidRDefault="000E2FD2" w:rsidP="000E2FD2">
      <w:pPr>
        <w:widowControl w:val="0"/>
        <w:spacing w:after="0" w:line="240" w:lineRule="auto"/>
        <w:jc w:val="center"/>
        <w:rPr>
          <w:rFonts w:ascii="Times New Roman" w:eastAsia="Times New Roman" w:hAnsi="Times New Roman" w:cs="Times New Roman"/>
          <w:sz w:val="28"/>
          <w:szCs w:val="28"/>
          <w:lang w:eastAsia="ru-RU"/>
        </w:rPr>
      </w:pPr>
    </w:p>
    <w:p w:rsidR="000E2FD2" w:rsidRDefault="000E2FD2" w:rsidP="000E2FD2">
      <w:pPr>
        <w:widowControl w:val="0"/>
        <w:spacing w:after="0" w:line="240" w:lineRule="auto"/>
        <w:jc w:val="center"/>
        <w:rPr>
          <w:rFonts w:ascii="Times New Roman" w:eastAsia="Times New Roman" w:hAnsi="Times New Roman" w:cs="Times New Roman"/>
          <w:sz w:val="28"/>
          <w:szCs w:val="28"/>
          <w:lang w:eastAsia="ru-RU"/>
        </w:rPr>
      </w:pPr>
    </w:p>
    <w:p w:rsidR="000E2FD2" w:rsidRDefault="000E2FD2" w:rsidP="000E2FD2">
      <w:pPr>
        <w:widowControl w:val="0"/>
        <w:spacing w:after="0" w:line="240" w:lineRule="auto"/>
        <w:jc w:val="center"/>
        <w:rPr>
          <w:rFonts w:ascii="Times New Roman" w:eastAsia="Times New Roman" w:hAnsi="Times New Roman" w:cs="Times New Roman"/>
          <w:sz w:val="28"/>
          <w:szCs w:val="28"/>
          <w:lang w:eastAsia="ru-RU"/>
        </w:rPr>
      </w:pPr>
    </w:p>
    <w:p w:rsidR="000E2FD2" w:rsidRDefault="000E2FD2" w:rsidP="000E2FD2">
      <w:pPr>
        <w:widowControl w:val="0"/>
        <w:spacing w:after="0" w:line="240" w:lineRule="auto"/>
        <w:jc w:val="center"/>
        <w:rPr>
          <w:rFonts w:ascii="Times New Roman" w:eastAsia="Times New Roman" w:hAnsi="Times New Roman" w:cs="Times New Roman"/>
          <w:sz w:val="28"/>
          <w:szCs w:val="28"/>
          <w:lang w:eastAsia="ru-RU"/>
        </w:rPr>
      </w:pPr>
    </w:p>
    <w:p w:rsidR="000E2FD2" w:rsidRDefault="000E2FD2" w:rsidP="000E2FD2">
      <w:pPr>
        <w:widowControl w:val="0"/>
        <w:spacing w:after="0" w:line="240" w:lineRule="auto"/>
        <w:jc w:val="center"/>
        <w:rPr>
          <w:rFonts w:ascii="Times New Roman" w:eastAsia="Times New Roman" w:hAnsi="Times New Roman" w:cs="Times New Roman"/>
          <w:sz w:val="28"/>
          <w:szCs w:val="28"/>
          <w:lang w:eastAsia="ru-RU"/>
        </w:rPr>
      </w:pPr>
    </w:p>
    <w:p w:rsidR="00F52875" w:rsidRDefault="000E2FD2" w:rsidP="00F52875">
      <w:pPr>
        <w:widowControl w:val="0"/>
        <w:spacing w:after="0" w:line="240" w:lineRule="auto"/>
        <w:jc w:val="center"/>
        <w:rPr>
          <w:rFonts w:ascii="Times New Roman" w:eastAsia="Times New Roman" w:hAnsi="Times New Roman" w:cs="Times New Roman"/>
          <w:bCs/>
          <w:i/>
          <w:sz w:val="28"/>
          <w:szCs w:val="28"/>
          <w:lang w:eastAsia="ru-RU"/>
        </w:rPr>
      </w:pPr>
      <w:r>
        <w:rPr>
          <w:rFonts w:ascii="Times New Roman" w:eastAsia="Times New Roman" w:hAnsi="Times New Roman" w:cs="Times New Roman"/>
          <w:sz w:val="28"/>
          <w:szCs w:val="28"/>
          <w:lang w:eastAsia="ru-RU"/>
        </w:rPr>
        <w:t xml:space="preserve">пос. </w:t>
      </w:r>
      <w:proofErr w:type="spellStart"/>
      <w:r>
        <w:rPr>
          <w:rFonts w:ascii="Times New Roman" w:eastAsia="Times New Roman" w:hAnsi="Times New Roman" w:cs="Times New Roman"/>
          <w:sz w:val="28"/>
          <w:szCs w:val="28"/>
          <w:lang w:eastAsia="ru-RU"/>
        </w:rPr>
        <w:t>Электроизолятор</w:t>
      </w:r>
      <w:proofErr w:type="spellEnd"/>
      <w:r>
        <w:rPr>
          <w:rFonts w:ascii="Times New Roman" w:eastAsia="Times New Roman" w:hAnsi="Times New Roman" w:cs="Times New Roman"/>
          <w:sz w:val="28"/>
          <w:szCs w:val="28"/>
          <w:lang w:eastAsia="ru-RU"/>
        </w:rPr>
        <w:t>,</w:t>
      </w:r>
      <w:r>
        <w:rPr>
          <w:rFonts w:ascii="Times New Roman" w:eastAsia="Times New Roman" w:hAnsi="Times New Roman" w:cs="Times New Roman"/>
          <w:bCs/>
          <w:i/>
          <w:sz w:val="28"/>
          <w:szCs w:val="28"/>
          <w:lang w:eastAsia="ru-RU"/>
        </w:rPr>
        <w:t xml:space="preserve"> 2025</w:t>
      </w:r>
      <w:r w:rsidR="00F52875">
        <w:rPr>
          <w:rFonts w:ascii="Times New Roman" w:eastAsia="Times New Roman" w:hAnsi="Times New Roman" w:cs="Times New Roman"/>
          <w:bCs/>
          <w:i/>
          <w:sz w:val="28"/>
          <w:szCs w:val="28"/>
          <w:lang w:eastAsia="ru-RU"/>
        </w:rPr>
        <w:br w:type="page"/>
      </w:r>
    </w:p>
    <w:p w:rsidR="000E2FD2" w:rsidRDefault="000E2FD2" w:rsidP="000E2FD2">
      <w:pPr>
        <w:widowControl w:val="0"/>
        <w:spacing w:after="0" w:line="240" w:lineRule="auto"/>
        <w:jc w:val="center"/>
        <w:rPr>
          <w:rFonts w:ascii="Times New Roman" w:eastAsia="Times New Roman" w:hAnsi="Times New Roman" w:cs="Times New Roman"/>
          <w:sz w:val="28"/>
          <w:szCs w:val="28"/>
          <w:lang w:eastAsia="ru-RU"/>
        </w:rPr>
      </w:pPr>
    </w:p>
    <w:tbl>
      <w:tblPr>
        <w:tblW w:w="9950" w:type="dxa"/>
        <w:tblInd w:w="-176" w:type="dxa"/>
        <w:tblLook w:val="01E0" w:firstRow="1" w:lastRow="1" w:firstColumn="1" w:lastColumn="1" w:noHBand="0" w:noVBand="0"/>
      </w:tblPr>
      <w:tblGrid>
        <w:gridCol w:w="9950"/>
      </w:tblGrid>
      <w:tr w:rsidR="000E2FD2" w:rsidTr="00612418">
        <w:trPr>
          <w:trHeight w:val="5347"/>
        </w:trPr>
        <w:tc>
          <w:tcPr>
            <w:tcW w:w="9950" w:type="dxa"/>
          </w:tcPr>
          <w:p w:rsidR="000E2FD2" w:rsidRDefault="000E2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Программа учебной дисциплины разработана в соответствии </w:t>
            </w:r>
            <w:proofErr w:type="gramStart"/>
            <w:r>
              <w:rPr>
                <w:rFonts w:ascii="Times New Roman" w:eastAsia="Times New Roman" w:hAnsi="Times New Roman" w:cs="Times New Roman"/>
                <w:bCs/>
                <w:sz w:val="28"/>
                <w:szCs w:val="28"/>
                <w:lang w:eastAsia="ru-RU"/>
              </w:rPr>
              <w:t>с</w:t>
            </w:r>
            <w:proofErr w:type="gramEnd"/>
          </w:p>
          <w:p w:rsidR="000E2FD2" w:rsidRDefault="000E2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ФГОС СПО утвержденного Приказом </w:t>
            </w:r>
            <w:proofErr w:type="spellStart"/>
            <w:r>
              <w:rPr>
                <w:rFonts w:ascii="Times New Roman" w:eastAsia="Times New Roman" w:hAnsi="Times New Roman" w:cs="Times New Roman"/>
                <w:bCs/>
                <w:sz w:val="28"/>
                <w:szCs w:val="28"/>
                <w:lang w:eastAsia="ru-RU"/>
              </w:rPr>
              <w:t>Минпросвещения</w:t>
            </w:r>
            <w:proofErr w:type="spellEnd"/>
            <w:r>
              <w:rPr>
                <w:rFonts w:ascii="Times New Roman" w:eastAsia="Times New Roman" w:hAnsi="Times New Roman" w:cs="Times New Roman"/>
                <w:bCs/>
                <w:sz w:val="28"/>
                <w:szCs w:val="28"/>
                <w:lang w:eastAsia="ru-RU"/>
              </w:rPr>
              <w:t xml:space="preserve"> России от 11 ноября 2022 г. N 970, по специальности 51.02.02 Социально-культурная деятельность (по видам)</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
          <w:p w:rsidR="000E2FD2" w:rsidRDefault="000E2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E2FD2" w:rsidRDefault="000E2FD2">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E2FD2" w:rsidRDefault="000E2FD2">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E2FD2" w:rsidRDefault="000E2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r>
              <w:rPr>
                <w:rFonts w:ascii="Times New Roman" w:hAnsi="Times New Roman" w:cs="Times New Roman"/>
                <w:sz w:val="28"/>
                <w:szCs w:val="28"/>
              </w:rPr>
              <w:t>Рассмотрено на заседании цикловой комиссии проф</w:t>
            </w:r>
            <w:r w:rsidR="00F52875">
              <w:rPr>
                <w:rFonts w:ascii="Times New Roman" w:hAnsi="Times New Roman" w:cs="Times New Roman"/>
                <w:sz w:val="28"/>
                <w:szCs w:val="28"/>
              </w:rPr>
              <w:t>ессиональных учебных циклов по</w:t>
            </w:r>
            <w:r>
              <w:rPr>
                <w:rFonts w:ascii="Times New Roman" w:hAnsi="Times New Roman" w:cs="Times New Roman"/>
                <w:sz w:val="28"/>
                <w:szCs w:val="28"/>
              </w:rPr>
              <w:t xml:space="preserve"> специальностям Социально-культурная деятельность (по видам), Народное художественное творчество (по видам)</w:t>
            </w:r>
          </w:p>
          <w:p w:rsidR="000E2FD2" w:rsidRDefault="000E2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p>
          <w:p w:rsidR="000E2FD2" w:rsidRDefault="00612418">
            <w:pPr>
              <w:shd w:val="clear" w:color="auto" w:fill="FFFFFF"/>
              <w:spacing w:after="0" w:line="240" w:lineRule="auto"/>
              <w:jc w:val="both"/>
              <w:rPr>
                <w:rFonts w:ascii="Times New Roman" w:hAnsi="Times New Roman" w:cs="Times New Roman"/>
                <w:spacing w:val="-8"/>
                <w:sz w:val="28"/>
                <w:szCs w:val="28"/>
                <w:highlight w:val="white"/>
                <w:lang w:eastAsia="ru-RU"/>
              </w:rPr>
            </w:pPr>
            <w:r>
              <w:rPr>
                <w:rFonts w:ascii="Times New Roman" w:hAnsi="Times New Roman" w:cs="Times New Roman"/>
                <w:spacing w:val="-8"/>
                <w:sz w:val="28"/>
                <w:szCs w:val="28"/>
                <w:highlight w:val="white"/>
                <w:lang w:eastAsia="ru-RU"/>
              </w:rPr>
              <w:t xml:space="preserve">Протокол №    </w:t>
            </w:r>
            <w:r w:rsidR="000E2FD2">
              <w:rPr>
                <w:rFonts w:ascii="Times New Roman" w:hAnsi="Times New Roman" w:cs="Times New Roman"/>
                <w:spacing w:val="-5"/>
                <w:sz w:val="28"/>
                <w:szCs w:val="28"/>
                <w:highlight w:val="white"/>
                <w:lang w:eastAsia="ru-RU"/>
              </w:rPr>
              <w:t xml:space="preserve">от  « </w:t>
            </w:r>
            <w:r>
              <w:rPr>
                <w:rFonts w:ascii="Times New Roman" w:hAnsi="Times New Roman" w:cs="Times New Roman"/>
                <w:spacing w:val="-5"/>
                <w:sz w:val="28"/>
                <w:szCs w:val="28"/>
                <w:highlight w:val="white"/>
                <w:u w:val="single"/>
                <w:lang w:eastAsia="ru-RU"/>
              </w:rPr>
              <w:t xml:space="preserve">   </w:t>
            </w:r>
            <w:r w:rsidR="000E2FD2">
              <w:rPr>
                <w:rFonts w:ascii="Times New Roman" w:hAnsi="Times New Roman" w:cs="Times New Roman"/>
                <w:spacing w:val="-5"/>
                <w:sz w:val="28"/>
                <w:szCs w:val="28"/>
                <w:highlight w:val="white"/>
                <w:lang w:eastAsia="ru-RU"/>
              </w:rPr>
              <w:t xml:space="preserve"> »</w:t>
            </w:r>
            <w:r>
              <w:rPr>
                <w:rFonts w:ascii="Times New Roman" w:hAnsi="Times New Roman" w:cs="Times New Roman"/>
                <w:spacing w:val="-5"/>
                <w:sz w:val="28"/>
                <w:szCs w:val="28"/>
                <w:highlight w:val="white"/>
                <w:lang w:eastAsia="ru-RU"/>
              </w:rPr>
              <w:t xml:space="preserve">                              </w:t>
            </w:r>
            <w:r w:rsidR="000E2FD2">
              <w:rPr>
                <w:rFonts w:ascii="Times New Roman" w:hAnsi="Times New Roman" w:cs="Times New Roman"/>
                <w:spacing w:val="-5"/>
                <w:sz w:val="28"/>
                <w:szCs w:val="28"/>
                <w:highlight w:val="white"/>
                <w:lang w:eastAsia="ru-RU"/>
              </w:rPr>
              <w:t xml:space="preserve">  2025 г.</w:t>
            </w:r>
          </w:p>
          <w:p w:rsidR="000E2FD2" w:rsidRDefault="000E2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r>
              <w:rPr>
                <w:rFonts w:ascii="Times New Roman" w:hAnsi="Times New Roman" w:cs="Times New Roman"/>
                <w:sz w:val="28"/>
                <w:szCs w:val="28"/>
              </w:rPr>
              <w:t xml:space="preserve">Председатель ЦК ____________ </w:t>
            </w:r>
          </w:p>
          <w:p w:rsidR="000E2FD2" w:rsidRDefault="000E2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p>
          <w:p w:rsidR="000E2FD2" w:rsidRDefault="000E2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16"/>
                <w:szCs w:val="28"/>
              </w:rPr>
            </w:pPr>
          </w:p>
          <w:p w:rsidR="000E2FD2" w:rsidRDefault="000E2F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E2FD2" w:rsidRDefault="000E2F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Автор-составитель: Казакова М.В., преподаватель Колледжа ФГБОУ ВО «ГГУ».</w:t>
            </w:r>
          </w:p>
          <w:p w:rsidR="000E2FD2" w:rsidRDefault="000E2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425848" w:rsidRDefault="00425848" w:rsidP="000E2FD2"/>
    <w:p w:rsidR="00425848" w:rsidRDefault="00425848">
      <w:pPr>
        <w:spacing w:after="160" w:line="259" w:lineRule="auto"/>
      </w:pPr>
      <w:r>
        <w:br w:type="page"/>
      </w:r>
    </w:p>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Content>
        <w:p w:rsidR="000E2FD2" w:rsidRDefault="000E2FD2" w:rsidP="000E2FD2">
          <w:pPr>
            <w:pStyle w:val="af1"/>
            <w:jc w:val="center"/>
            <w:rPr>
              <w:rFonts w:ascii="Times New Roman" w:hAnsi="Times New Roman" w:cs="Times New Roman"/>
              <w:b/>
              <w:color w:val="0D0D0D" w:themeColor="text1" w:themeTint="F2"/>
              <w:sz w:val="28"/>
              <w:szCs w:val="28"/>
            </w:rPr>
          </w:pPr>
          <w:r>
            <w:rPr>
              <w:rFonts w:ascii="Times New Roman" w:hAnsi="Times New Roman" w:cs="Times New Roman"/>
              <w:b/>
              <w:color w:val="0D0D0D" w:themeColor="text1" w:themeTint="F2"/>
              <w:sz w:val="28"/>
              <w:szCs w:val="28"/>
            </w:rPr>
            <w:t>СОДЕРЖАНИЕ:</w:t>
          </w:r>
        </w:p>
        <w:p w:rsidR="000E2FD2" w:rsidRDefault="000E2FD2" w:rsidP="000E2FD2">
          <w:pPr>
            <w:rPr>
              <w:lang w:eastAsia="ru-RU"/>
            </w:rPr>
          </w:pPr>
        </w:p>
        <w:p w:rsidR="000E2FD2" w:rsidRDefault="000E2FD2" w:rsidP="000E2FD2">
          <w:pPr>
            <w:pStyle w:val="11"/>
            <w:rPr>
              <w:rFonts w:ascii="Times New Roman" w:eastAsiaTheme="minorEastAsia" w:hAnsi="Times New Roman" w:cs="Times New Roman"/>
              <w:noProof/>
              <w:sz w:val="28"/>
              <w:szCs w:val="28"/>
              <w:lang w:eastAsia="ru-RU"/>
            </w:rPr>
          </w:pPr>
          <w:r>
            <w:fldChar w:fldCharType="begin"/>
          </w:r>
          <w:r>
            <w:instrText xml:space="preserve"> TOC \o "1-3" \h \z \u </w:instrText>
          </w:r>
          <w:r>
            <w:fldChar w:fldCharType="separate"/>
          </w:r>
          <w:hyperlink r:id="rId9" w:anchor="_Toc141535175" w:history="1">
            <w:r>
              <w:rPr>
                <w:rStyle w:val="a7"/>
                <w:rFonts w:ascii="Times New Roman" w:hAnsi="Times New Roman"/>
                <w:noProof/>
                <w:color w:val="0D0D0D" w:themeColor="text1" w:themeTint="F2"/>
                <w:sz w:val="28"/>
                <w:szCs w:val="28"/>
              </w:rPr>
              <w:t>1.</w:t>
            </w:r>
            <w:r>
              <w:rPr>
                <w:rStyle w:val="a7"/>
                <w:rFonts w:ascii="Times New Roman" w:eastAsiaTheme="minorEastAsia" w:hAnsi="Times New Roman" w:cs="Times New Roman"/>
                <w:noProof/>
                <w:sz w:val="28"/>
                <w:szCs w:val="28"/>
                <w:lang w:eastAsia="ru-RU"/>
              </w:rPr>
              <w:tab/>
            </w:r>
            <w:r>
              <w:rPr>
                <w:rStyle w:val="a7"/>
                <w:rFonts w:ascii="Times New Roman" w:hAnsi="Times New Roman"/>
                <w:noProof/>
                <w:color w:val="0D0D0D" w:themeColor="text1" w:themeTint="F2"/>
                <w:sz w:val="28"/>
                <w:szCs w:val="28"/>
              </w:rPr>
              <w:t>ОБЩАЯ ХАРАКТЕРИСТИКА РАБОЧЕЙ ПРОГРАММЫ УЧЕБНОЙ ДИСЦИПЛИНЫ</w:t>
            </w:r>
            <w:r>
              <w:rPr>
                <w:rStyle w:val="a7"/>
                <w:rFonts w:ascii="Times New Roman" w:hAnsi="Times New Roman" w:cs="Times New Roman"/>
                <w:noProof/>
                <w:webHidden/>
                <w:sz w:val="28"/>
                <w:szCs w:val="28"/>
              </w:rPr>
              <w:tab/>
            </w:r>
            <w:r>
              <w:rPr>
                <w:rStyle w:val="a7"/>
                <w:rFonts w:ascii="Times New Roman" w:hAnsi="Times New Roman" w:cs="Times New Roman"/>
                <w:noProof/>
                <w:webHidden/>
                <w:sz w:val="28"/>
                <w:szCs w:val="28"/>
              </w:rPr>
              <w:fldChar w:fldCharType="begin"/>
            </w:r>
            <w:r>
              <w:rPr>
                <w:rStyle w:val="a7"/>
                <w:rFonts w:ascii="Times New Roman" w:hAnsi="Times New Roman" w:cs="Times New Roman"/>
                <w:noProof/>
                <w:webHidden/>
                <w:sz w:val="28"/>
                <w:szCs w:val="28"/>
              </w:rPr>
              <w:instrText xml:space="preserve"> PAGEREF _Toc141535175 \h </w:instrText>
            </w:r>
            <w:r>
              <w:rPr>
                <w:rStyle w:val="a7"/>
                <w:rFonts w:ascii="Times New Roman" w:hAnsi="Times New Roman" w:cs="Times New Roman"/>
                <w:noProof/>
                <w:webHidden/>
                <w:sz w:val="28"/>
                <w:szCs w:val="28"/>
              </w:rPr>
            </w:r>
            <w:r>
              <w:rPr>
                <w:rStyle w:val="a7"/>
                <w:rFonts w:ascii="Times New Roman" w:hAnsi="Times New Roman" w:cs="Times New Roman"/>
                <w:noProof/>
                <w:webHidden/>
                <w:sz w:val="28"/>
                <w:szCs w:val="28"/>
              </w:rPr>
              <w:fldChar w:fldCharType="separate"/>
            </w:r>
            <w:r>
              <w:rPr>
                <w:rStyle w:val="a7"/>
                <w:rFonts w:ascii="Times New Roman" w:hAnsi="Times New Roman" w:cs="Times New Roman"/>
                <w:noProof/>
                <w:webHidden/>
                <w:sz w:val="28"/>
                <w:szCs w:val="28"/>
              </w:rPr>
              <w:t>4</w:t>
            </w:r>
            <w:r>
              <w:rPr>
                <w:rStyle w:val="a7"/>
                <w:rFonts w:ascii="Times New Roman" w:hAnsi="Times New Roman" w:cs="Times New Roman"/>
                <w:noProof/>
                <w:webHidden/>
                <w:sz w:val="28"/>
                <w:szCs w:val="28"/>
              </w:rPr>
              <w:fldChar w:fldCharType="end"/>
            </w:r>
          </w:hyperlink>
        </w:p>
        <w:p w:rsidR="000E2FD2" w:rsidRDefault="00F52875" w:rsidP="000E2FD2">
          <w:pPr>
            <w:pStyle w:val="11"/>
            <w:rPr>
              <w:rFonts w:ascii="Times New Roman" w:eastAsiaTheme="minorEastAsia" w:hAnsi="Times New Roman" w:cs="Times New Roman"/>
              <w:noProof/>
              <w:sz w:val="28"/>
              <w:szCs w:val="28"/>
              <w:lang w:eastAsia="ru-RU"/>
            </w:rPr>
          </w:pPr>
          <w:hyperlink r:id="rId10" w:anchor="_Toc141535176" w:history="1">
            <w:r w:rsidR="000E2FD2">
              <w:rPr>
                <w:rStyle w:val="a7"/>
                <w:rFonts w:ascii="Times New Roman" w:hAnsi="Times New Roman"/>
                <w:noProof/>
                <w:color w:val="0D0D0D" w:themeColor="text1" w:themeTint="F2"/>
                <w:sz w:val="28"/>
                <w:szCs w:val="28"/>
              </w:rPr>
              <w:t>2. СТРУКТУРА И СОДЕРЖАНИЕ УЧЕБНОЙ ДИСЦИПЛИНЫ</w:t>
            </w:r>
            <w:r w:rsidR="000E2FD2">
              <w:rPr>
                <w:rStyle w:val="a7"/>
                <w:rFonts w:ascii="Times New Roman" w:hAnsi="Times New Roman" w:cs="Times New Roman"/>
                <w:noProof/>
                <w:webHidden/>
                <w:sz w:val="28"/>
                <w:szCs w:val="28"/>
              </w:rPr>
              <w:tab/>
            </w:r>
            <w:r w:rsidR="000E2FD2">
              <w:rPr>
                <w:rStyle w:val="a7"/>
                <w:rFonts w:ascii="Times New Roman" w:hAnsi="Times New Roman" w:cs="Times New Roman"/>
                <w:noProof/>
                <w:webHidden/>
                <w:sz w:val="28"/>
                <w:szCs w:val="28"/>
              </w:rPr>
              <w:fldChar w:fldCharType="begin"/>
            </w:r>
            <w:r w:rsidR="000E2FD2">
              <w:rPr>
                <w:rStyle w:val="a7"/>
                <w:rFonts w:ascii="Times New Roman" w:hAnsi="Times New Roman" w:cs="Times New Roman"/>
                <w:noProof/>
                <w:webHidden/>
                <w:sz w:val="28"/>
                <w:szCs w:val="28"/>
              </w:rPr>
              <w:instrText xml:space="preserve"> PAGEREF _Toc141535176 \h </w:instrText>
            </w:r>
            <w:r w:rsidR="000E2FD2">
              <w:rPr>
                <w:rStyle w:val="a7"/>
                <w:rFonts w:ascii="Times New Roman" w:hAnsi="Times New Roman" w:cs="Times New Roman"/>
                <w:noProof/>
                <w:webHidden/>
                <w:sz w:val="28"/>
                <w:szCs w:val="28"/>
              </w:rPr>
            </w:r>
            <w:r w:rsidR="000E2FD2">
              <w:rPr>
                <w:rStyle w:val="a7"/>
                <w:rFonts w:ascii="Times New Roman" w:hAnsi="Times New Roman" w:cs="Times New Roman"/>
                <w:noProof/>
                <w:webHidden/>
                <w:sz w:val="28"/>
                <w:szCs w:val="28"/>
              </w:rPr>
              <w:fldChar w:fldCharType="separate"/>
            </w:r>
            <w:r w:rsidR="000E2FD2">
              <w:rPr>
                <w:rStyle w:val="a7"/>
                <w:rFonts w:ascii="Times New Roman" w:hAnsi="Times New Roman" w:cs="Times New Roman"/>
                <w:noProof/>
                <w:webHidden/>
                <w:sz w:val="28"/>
                <w:szCs w:val="28"/>
              </w:rPr>
              <w:t>7</w:t>
            </w:r>
            <w:r w:rsidR="000E2FD2">
              <w:rPr>
                <w:rStyle w:val="a7"/>
                <w:rFonts w:ascii="Times New Roman" w:hAnsi="Times New Roman" w:cs="Times New Roman"/>
                <w:noProof/>
                <w:webHidden/>
                <w:sz w:val="28"/>
                <w:szCs w:val="28"/>
              </w:rPr>
              <w:fldChar w:fldCharType="end"/>
            </w:r>
          </w:hyperlink>
        </w:p>
        <w:p w:rsidR="000E2FD2" w:rsidRDefault="00F52875" w:rsidP="000E2FD2">
          <w:pPr>
            <w:pStyle w:val="11"/>
            <w:rPr>
              <w:rFonts w:ascii="Times New Roman" w:eastAsiaTheme="minorEastAsia" w:hAnsi="Times New Roman" w:cs="Times New Roman"/>
              <w:noProof/>
              <w:sz w:val="28"/>
              <w:szCs w:val="28"/>
              <w:lang w:eastAsia="ru-RU"/>
            </w:rPr>
          </w:pPr>
          <w:hyperlink r:id="rId11" w:anchor="_Toc141535177" w:history="1">
            <w:r w:rsidR="000E2FD2">
              <w:rPr>
                <w:rStyle w:val="a7"/>
                <w:rFonts w:ascii="Times New Roman" w:eastAsia="Times New Roman" w:hAnsi="Times New Roman"/>
                <w:noProof/>
                <w:color w:val="0D0D0D" w:themeColor="text1" w:themeTint="F2"/>
                <w:sz w:val="28"/>
                <w:szCs w:val="28"/>
                <w:lang w:eastAsia="ru-RU" w:bidi="yi-Hebr"/>
              </w:rPr>
              <w:t>3. УСЛОВИЯ РЕАЛИЗАЦИИ ПРОГРАММЫ ДИСЦИПЛИНЫ</w:t>
            </w:r>
            <w:r w:rsidR="000E2FD2">
              <w:rPr>
                <w:rStyle w:val="a7"/>
                <w:rFonts w:ascii="Times New Roman" w:hAnsi="Times New Roman" w:cs="Times New Roman"/>
                <w:noProof/>
                <w:webHidden/>
                <w:sz w:val="28"/>
                <w:szCs w:val="28"/>
              </w:rPr>
              <w:tab/>
            </w:r>
            <w:r w:rsidR="000E2FD2">
              <w:rPr>
                <w:rStyle w:val="a7"/>
                <w:rFonts w:ascii="Times New Roman" w:hAnsi="Times New Roman" w:cs="Times New Roman"/>
                <w:noProof/>
                <w:webHidden/>
                <w:sz w:val="28"/>
                <w:szCs w:val="28"/>
              </w:rPr>
              <w:fldChar w:fldCharType="begin"/>
            </w:r>
            <w:r w:rsidR="000E2FD2">
              <w:rPr>
                <w:rStyle w:val="a7"/>
                <w:rFonts w:ascii="Times New Roman" w:hAnsi="Times New Roman" w:cs="Times New Roman"/>
                <w:noProof/>
                <w:webHidden/>
                <w:sz w:val="28"/>
                <w:szCs w:val="28"/>
              </w:rPr>
              <w:instrText xml:space="preserve"> PAGEREF _Toc141535177 \h </w:instrText>
            </w:r>
            <w:r w:rsidR="000E2FD2">
              <w:rPr>
                <w:rStyle w:val="a7"/>
                <w:rFonts w:ascii="Times New Roman" w:hAnsi="Times New Roman" w:cs="Times New Roman"/>
                <w:noProof/>
                <w:webHidden/>
                <w:sz w:val="28"/>
                <w:szCs w:val="28"/>
              </w:rPr>
            </w:r>
            <w:r w:rsidR="000E2FD2">
              <w:rPr>
                <w:rStyle w:val="a7"/>
                <w:rFonts w:ascii="Times New Roman" w:hAnsi="Times New Roman" w:cs="Times New Roman"/>
                <w:noProof/>
                <w:webHidden/>
                <w:sz w:val="28"/>
                <w:szCs w:val="28"/>
              </w:rPr>
              <w:fldChar w:fldCharType="separate"/>
            </w:r>
            <w:r w:rsidR="000E2FD2">
              <w:rPr>
                <w:rStyle w:val="a7"/>
                <w:rFonts w:ascii="Times New Roman" w:hAnsi="Times New Roman" w:cs="Times New Roman"/>
                <w:noProof/>
                <w:webHidden/>
                <w:sz w:val="28"/>
                <w:szCs w:val="28"/>
              </w:rPr>
              <w:t>11</w:t>
            </w:r>
            <w:r w:rsidR="000E2FD2">
              <w:rPr>
                <w:rStyle w:val="a7"/>
                <w:rFonts w:ascii="Times New Roman" w:hAnsi="Times New Roman" w:cs="Times New Roman"/>
                <w:noProof/>
                <w:webHidden/>
                <w:sz w:val="28"/>
                <w:szCs w:val="28"/>
              </w:rPr>
              <w:fldChar w:fldCharType="end"/>
            </w:r>
          </w:hyperlink>
        </w:p>
        <w:p w:rsidR="000E2FD2" w:rsidRDefault="00F52875" w:rsidP="000E2FD2">
          <w:pPr>
            <w:pStyle w:val="11"/>
            <w:rPr>
              <w:rFonts w:ascii="Times New Roman" w:hAnsi="Times New Roman" w:cs="Times New Roman"/>
              <w:noProof/>
              <w:sz w:val="28"/>
              <w:szCs w:val="28"/>
            </w:rPr>
          </w:pPr>
          <w:hyperlink r:id="rId12" w:anchor="_Toc141535178" w:history="1">
            <w:r w:rsidR="000E2FD2">
              <w:rPr>
                <w:rStyle w:val="a7"/>
                <w:rFonts w:ascii="Times New Roman" w:hAnsi="Times New Roman"/>
                <w:noProof/>
                <w:color w:val="0D0D0D" w:themeColor="text1" w:themeTint="F2"/>
                <w:sz w:val="28"/>
                <w:szCs w:val="28"/>
              </w:rPr>
              <w:t>4. КОНТРОЛЬ И ОЦЕНКА РЕЗУЛЬТАТОВ ОСВОЕНИЯ УЧЕБНОЙ ДИСЦИПЛИНЫ</w:t>
            </w:r>
            <w:r w:rsidR="000E2FD2">
              <w:rPr>
                <w:rStyle w:val="a7"/>
                <w:rFonts w:ascii="Times New Roman" w:hAnsi="Times New Roman" w:cs="Times New Roman"/>
                <w:noProof/>
                <w:webHidden/>
                <w:sz w:val="28"/>
                <w:szCs w:val="28"/>
              </w:rPr>
              <w:tab/>
            </w:r>
            <w:r w:rsidR="000E2FD2">
              <w:rPr>
                <w:rStyle w:val="a7"/>
                <w:rFonts w:ascii="Times New Roman" w:hAnsi="Times New Roman" w:cs="Times New Roman"/>
                <w:noProof/>
                <w:webHidden/>
                <w:sz w:val="28"/>
                <w:szCs w:val="28"/>
              </w:rPr>
              <w:fldChar w:fldCharType="begin"/>
            </w:r>
            <w:r w:rsidR="000E2FD2">
              <w:rPr>
                <w:rStyle w:val="a7"/>
                <w:rFonts w:ascii="Times New Roman" w:hAnsi="Times New Roman" w:cs="Times New Roman"/>
                <w:noProof/>
                <w:webHidden/>
                <w:sz w:val="28"/>
                <w:szCs w:val="28"/>
              </w:rPr>
              <w:instrText xml:space="preserve"> PAGEREF _Toc141535178 \h </w:instrText>
            </w:r>
            <w:r w:rsidR="000E2FD2">
              <w:rPr>
                <w:rStyle w:val="a7"/>
                <w:rFonts w:ascii="Times New Roman" w:hAnsi="Times New Roman" w:cs="Times New Roman"/>
                <w:noProof/>
                <w:webHidden/>
                <w:sz w:val="28"/>
                <w:szCs w:val="28"/>
              </w:rPr>
            </w:r>
            <w:r w:rsidR="000E2FD2">
              <w:rPr>
                <w:rStyle w:val="a7"/>
                <w:rFonts w:ascii="Times New Roman" w:hAnsi="Times New Roman" w:cs="Times New Roman"/>
                <w:noProof/>
                <w:webHidden/>
                <w:sz w:val="28"/>
                <w:szCs w:val="28"/>
              </w:rPr>
              <w:fldChar w:fldCharType="separate"/>
            </w:r>
            <w:r w:rsidR="000E2FD2">
              <w:rPr>
                <w:rStyle w:val="a7"/>
                <w:rFonts w:ascii="Times New Roman" w:hAnsi="Times New Roman" w:cs="Times New Roman"/>
                <w:noProof/>
                <w:webHidden/>
                <w:sz w:val="28"/>
                <w:szCs w:val="28"/>
              </w:rPr>
              <w:t>12</w:t>
            </w:r>
            <w:r w:rsidR="000E2FD2">
              <w:rPr>
                <w:rStyle w:val="a7"/>
                <w:rFonts w:ascii="Times New Roman" w:hAnsi="Times New Roman" w:cs="Times New Roman"/>
                <w:noProof/>
                <w:webHidden/>
                <w:sz w:val="28"/>
                <w:szCs w:val="28"/>
              </w:rPr>
              <w:fldChar w:fldCharType="end"/>
            </w:r>
          </w:hyperlink>
        </w:p>
        <w:p w:rsidR="000E2FD2" w:rsidRDefault="000E2FD2" w:rsidP="000E2FD2">
          <w:pPr>
            <w:rPr>
              <w:rFonts w:ascii="Times New Roman" w:hAnsi="Times New Roman" w:cs="Times New Roman"/>
              <w:sz w:val="28"/>
            </w:rPr>
          </w:pPr>
          <w:r>
            <w:rPr>
              <w:rFonts w:ascii="Times New Roman" w:hAnsi="Times New Roman" w:cs="Times New Roman"/>
              <w:sz w:val="28"/>
            </w:rPr>
            <w:t>5. ПРИЛОЖЕНИЕ ФОНДЫ ОЦЕНОЧНЫХ СРЕДСТВ ДЛЯ ТЕКУЩЕГО КОНТРОЛЯ УСПЕВАЕМОСТИ И ПРОМЕЖУТОЧНОЙ АТТЕСТАЦИИ ПО ДИСЦИПЛИНЕ СГЦ.05 ОСНОВЫ ФИНАНСОВОЙ ГРАМОТНОСТИ……14</w:t>
          </w:r>
        </w:p>
        <w:p w:rsidR="000E2FD2" w:rsidRDefault="000E2FD2" w:rsidP="000E2FD2">
          <w:r>
            <w:rPr>
              <w:rFonts w:ascii="Times New Roman" w:hAnsi="Times New Roman" w:cs="Times New Roman"/>
              <w:bCs/>
              <w:color w:val="0D0D0D" w:themeColor="text1" w:themeTint="F2"/>
              <w:sz w:val="28"/>
              <w:szCs w:val="28"/>
            </w:rPr>
            <w:fldChar w:fldCharType="end"/>
          </w:r>
        </w:p>
      </w:sdtContent>
    </w:sdt>
    <w:p w:rsidR="00425848" w:rsidRDefault="00425848">
      <w:pPr>
        <w:spacing w:after="160" w:line="259" w:lineRule="auto"/>
      </w:pPr>
      <w:r>
        <w:br w:type="page"/>
      </w:r>
    </w:p>
    <w:p w:rsidR="000E2FD2" w:rsidRDefault="000E2FD2" w:rsidP="000E2FD2">
      <w:pPr>
        <w:pStyle w:val="1"/>
        <w:numPr>
          <w:ilvl w:val="0"/>
          <w:numId w:val="21"/>
        </w:numPr>
        <w:suppressAutoHyphens/>
        <w:spacing w:line="240" w:lineRule="auto"/>
        <w:jc w:val="center"/>
        <w:rPr>
          <w:rFonts w:ascii="Times New Roman" w:hAnsi="Times New Roman"/>
          <w:b/>
          <w:sz w:val="28"/>
          <w:szCs w:val="24"/>
        </w:rPr>
      </w:pPr>
      <w:bookmarkStart w:id="0" w:name="_Toc141535175"/>
      <w:r>
        <w:rPr>
          <w:rFonts w:ascii="Times New Roman" w:hAnsi="Times New Roman" w:cs="Times New Roman"/>
          <w:b/>
          <w:color w:val="0D0D0D" w:themeColor="text1" w:themeTint="F2"/>
          <w:sz w:val="28"/>
          <w:szCs w:val="28"/>
        </w:rPr>
        <w:lastRenderedPageBreak/>
        <w:t>ОБЩАЯ ХАРАКТЕРИСТИКА РАБОЧЕЙ ПРОГРАММЫ УЧЕБНОЙ ДИСЦИПЛИНЫ</w:t>
      </w:r>
      <w:bookmarkEnd w:id="0"/>
      <w:r>
        <w:rPr>
          <w:rFonts w:ascii="Times New Roman" w:hAnsi="Times New Roman" w:cs="Times New Roman"/>
          <w:b/>
          <w:color w:val="0D0D0D" w:themeColor="text1" w:themeTint="F2"/>
          <w:sz w:val="28"/>
          <w:szCs w:val="28"/>
        </w:rPr>
        <w:t xml:space="preserve"> </w:t>
      </w:r>
    </w:p>
    <w:p w:rsidR="000E2FD2" w:rsidRDefault="000E2FD2" w:rsidP="000E2FD2">
      <w:pPr>
        <w:suppressAutoHyphens/>
        <w:spacing w:after="0" w:line="240" w:lineRule="auto"/>
        <w:ind w:left="720"/>
        <w:jc w:val="center"/>
        <w:rPr>
          <w:rFonts w:ascii="Times New Roman" w:hAnsi="Times New Roman"/>
          <w:sz w:val="28"/>
          <w:szCs w:val="24"/>
          <w:vertAlign w:val="superscript"/>
        </w:rPr>
      </w:pPr>
    </w:p>
    <w:p w:rsidR="000E2FD2" w:rsidRDefault="000E2FD2" w:rsidP="000E2FD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Pr>
          <w:rFonts w:ascii="Times New Roman" w:eastAsia="Times New Roman" w:hAnsi="Times New Roman" w:cs="Times New Roman"/>
          <w:b/>
          <w:sz w:val="28"/>
          <w:szCs w:val="28"/>
          <w:lang w:eastAsia="ru-RU" w:bidi="yi-Hebr"/>
        </w:rPr>
        <w:t>1.1 Область применения программы</w:t>
      </w:r>
    </w:p>
    <w:p w:rsidR="000E2FD2" w:rsidRDefault="000E2FD2" w:rsidP="000E2FD2">
      <w:pPr>
        <w:spacing w:after="0" w:line="240" w:lineRule="auto"/>
        <w:ind w:firstLine="709"/>
        <w:jc w:val="both"/>
        <w:rPr>
          <w:rFonts w:ascii="Times New Roman" w:hAnsi="Times New Roman"/>
          <w:b/>
          <w:sz w:val="28"/>
          <w:szCs w:val="24"/>
        </w:rPr>
      </w:pPr>
      <w:r>
        <w:rPr>
          <w:rFonts w:ascii="Times New Roman" w:eastAsia="Times New Roman" w:hAnsi="Times New Roman" w:cs="Times New Roman"/>
          <w:sz w:val="28"/>
          <w:szCs w:val="28"/>
          <w:lang w:eastAsia="ru-RU"/>
        </w:rPr>
        <w:t>Рабочая программа учебной дисциплины Основы финансовой грамотности является обязательной частью основной образовательной программы в соответствии с ФГОС СПО по специальности 51.02.02 Социально-культурная деятельность (по видам)</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
    <w:p w:rsidR="000E2FD2" w:rsidRDefault="000E2FD2" w:rsidP="000E2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Pr>
          <w:rFonts w:ascii="Times New Roman" w:hAnsi="Times New Roman"/>
          <w:b/>
          <w:sz w:val="28"/>
          <w:szCs w:val="24"/>
        </w:rPr>
        <w:t xml:space="preserve">1.2. Место дисциплины в структуре основной образовательной программы: </w:t>
      </w:r>
    </w:p>
    <w:p w:rsidR="000E2FD2" w:rsidRDefault="000E2FD2" w:rsidP="000E2FD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Pr>
          <w:rFonts w:ascii="Times New Roman" w:hAnsi="Times New Roman"/>
          <w:sz w:val="28"/>
          <w:szCs w:val="24"/>
        </w:rPr>
        <w:t>Учебная дисциплина Основы финансовой грамотности является обязательной частью социально-гуманитарного цикла основной образовательной программы в соответствии с ФГОС СПО по специальности 51.02.02 Социально-культурная деятельность (по видам)</w:t>
      </w:r>
      <w:r>
        <w:rPr>
          <w:rFonts w:ascii="Times New Roman" w:hAnsi="Times New Roman"/>
          <w:sz w:val="28"/>
          <w:szCs w:val="24"/>
        </w:rPr>
        <w:tab/>
      </w:r>
      <w:r>
        <w:rPr>
          <w:rFonts w:ascii="Times New Roman" w:hAnsi="Times New Roman"/>
          <w:sz w:val="28"/>
          <w:szCs w:val="24"/>
        </w:rPr>
        <w:tab/>
      </w:r>
      <w:r>
        <w:rPr>
          <w:rFonts w:ascii="Times New Roman" w:hAnsi="Times New Roman"/>
          <w:sz w:val="28"/>
          <w:szCs w:val="24"/>
        </w:rPr>
        <w:tab/>
      </w:r>
    </w:p>
    <w:p w:rsidR="000E2FD2" w:rsidRDefault="000E2FD2" w:rsidP="000E2FD2">
      <w:pPr>
        <w:tabs>
          <w:tab w:val="left" w:pos="2835"/>
        </w:tabs>
        <w:spacing w:line="240" w:lineRule="auto"/>
        <w:ind w:firstLine="709"/>
        <w:jc w:val="both"/>
        <w:rPr>
          <w:rFonts w:ascii="Times New Roman" w:hAnsi="Times New Roman"/>
          <w:b/>
          <w:sz w:val="28"/>
          <w:szCs w:val="24"/>
        </w:rPr>
      </w:pPr>
      <w:r>
        <w:rPr>
          <w:rFonts w:ascii="Times New Roman" w:hAnsi="Times New Roman"/>
          <w:sz w:val="28"/>
          <w:szCs w:val="24"/>
        </w:rPr>
        <w:t xml:space="preserve">Особое значение дисциплина имеет при формировании и развитии </w:t>
      </w:r>
      <w:proofErr w:type="gramStart"/>
      <w:r>
        <w:rPr>
          <w:rFonts w:ascii="Times New Roman" w:hAnsi="Times New Roman"/>
          <w:sz w:val="28"/>
          <w:szCs w:val="24"/>
        </w:rPr>
        <w:t>ОК</w:t>
      </w:r>
      <w:proofErr w:type="gramEnd"/>
      <w:r>
        <w:rPr>
          <w:rFonts w:ascii="Times New Roman" w:hAnsi="Times New Roman"/>
          <w:sz w:val="28"/>
          <w:szCs w:val="24"/>
        </w:rPr>
        <w:t xml:space="preserve"> 01, ОК 03.</w:t>
      </w:r>
    </w:p>
    <w:p w:rsidR="000E2FD2" w:rsidRDefault="000E2FD2" w:rsidP="000E2FD2">
      <w:pPr>
        <w:spacing w:after="0"/>
        <w:ind w:firstLine="709"/>
        <w:rPr>
          <w:rFonts w:ascii="Times New Roman" w:hAnsi="Times New Roman"/>
          <w:b/>
          <w:sz w:val="28"/>
          <w:szCs w:val="24"/>
        </w:rPr>
      </w:pPr>
      <w:r>
        <w:rPr>
          <w:rFonts w:ascii="Times New Roman" w:hAnsi="Times New Roman"/>
          <w:b/>
          <w:sz w:val="28"/>
          <w:szCs w:val="24"/>
        </w:rPr>
        <w:t>1.3. Цель и планируемые результаты освоения дисциплины:</w:t>
      </w:r>
    </w:p>
    <w:p w:rsidR="000E2FD2" w:rsidRDefault="000E2FD2" w:rsidP="000E2FD2">
      <w:pPr>
        <w:suppressAutoHyphens/>
        <w:spacing w:after="0" w:line="240" w:lineRule="auto"/>
        <w:ind w:firstLine="709"/>
        <w:jc w:val="both"/>
        <w:rPr>
          <w:rFonts w:ascii="Times New Roman" w:hAnsi="Times New Roman"/>
          <w:sz w:val="28"/>
          <w:szCs w:val="24"/>
        </w:rPr>
      </w:pPr>
      <w:r>
        <w:rPr>
          <w:rFonts w:ascii="Times New Roman" w:hAnsi="Times New Roman"/>
          <w:sz w:val="28"/>
          <w:szCs w:val="24"/>
        </w:rPr>
        <w:t xml:space="preserve">В рамках программы учебной дисциплины </w:t>
      </w:r>
      <w:proofErr w:type="gramStart"/>
      <w:r>
        <w:rPr>
          <w:rFonts w:ascii="Times New Roman" w:hAnsi="Times New Roman"/>
          <w:sz w:val="28"/>
          <w:szCs w:val="24"/>
        </w:rPr>
        <w:t>обучающимися</w:t>
      </w:r>
      <w:proofErr w:type="gramEnd"/>
      <w:r>
        <w:rPr>
          <w:rFonts w:ascii="Times New Roman" w:hAnsi="Times New Roman"/>
          <w:sz w:val="28"/>
          <w:szCs w:val="24"/>
        </w:rPr>
        <w:t xml:space="preserve"> осваиваются умения и знания</w:t>
      </w:r>
    </w:p>
    <w:p w:rsidR="000E2FD2" w:rsidRDefault="000E2FD2" w:rsidP="000E2FD2">
      <w:pPr>
        <w:suppressAutoHyphens/>
        <w:spacing w:after="0" w:line="240" w:lineRule="auto"/>
        <w:ind w:firstLine="709"/>
        <w:jc w:val="both"/>
        <w:rPr>
          <w:rFonts w:ascii="Times New Roman" w:hAnsi="Times New Roman"/>
          <w:sz w:val="28"/>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508"/>
        <w:gridCol w:w="3969"/>
      </w:tblGrid>
      <w:tr w:rsidR="000E2FD2" w:rsidTr="000E2FD2">
        <w:trPr>
          <w:trHeight w:val="444"/>
        </w:trPr>
        <w:tc>
          <w:tcPr>
            <w:tcW w:w="1129" w:type="dxa"/>
            <w:tcBorders>
              <w:top w:val="single" w:sz="4" w:space="0" w:color="auto"/>
              <w:left w:val="single" w:sz="4" w:space="0" w:color="auto"/>
              <w:bottom w:val="single" w:sz="4" w:space="0" w:color="auto"/>
              <w:right w:val="single" w:sz="4" w:space="0" w:color="auto"/>
            </w:tcBorders>
            <w:hideMark/>
          </w:tcPr>
          <w:p w:rsidR="000E2FD2" w:rsidRDefault="000E2FD2">
            <w:pPr>
              <w:suppressAutoHyphens/>
              <w:spacing w:after="0" w:line="240" w:lineRule="auto"/>
              <w:jc w:val="center"/>
              <w:rPr>
                <w:rFonts w:ascii="Times New Roman" w:hAnsi="Times New Roman"/>
                <w:sz w:val="24"/>
                <w:szCs w:val="24"/>
              </w:rPr>
            </w:pPr>
            <w:r>
              <w:rPr>
                <w:rFonts w:ascii="Times New Roman" w:hAnsi="Times New Roman"/>
                <w:sz w:val="24"/>
                <w:szCs w:val="24"/>
              </w:rPr>
              <w:t>Код</w:t>
            </w:r>
          </w:p>
          <w:p w:rsidR="000E2FD2" w:rsidRDefault="000E2FD2">
            <w:pPr>
              <w:suppressAutoHyphens/>
              <w:spacing w:after="0" w:line="240" w:lineRule="auto"/>
              <w:jc w:val="center"/>
              <w:rPr>
                <w:rFonts w:ascii="Times New Roman" w:hAnsi="Times New Roman"/>
                <w:sz w:val="24"/>
                <w:szCs w:val="24"/>
              </w:rPr>
            </w:pPr>
            <w:r>
              <w:rPr>
                <w:rFonts w:ascii="Times New Roman" w:hAnsi="Times New Roman"/>
                <w:sz w:val="24"/>
                <w:szCs w:val="24"/>
              </w:rPr>
              <w:t xml:space="preserve">ПК, </w:t>
            </w:r>
            <w:proofErr w:type="gramStart"/>
            <w:r>
              <w:rPr>
                <w:rFonts w:ascii="Times New Roman" w:hAnsi="Times New Roman"/>
                <w:sz w:val="24"/>
                <w:szCs w:val="24"/>
              </w:rPr>
              <w:t>ОК</w:t>
            </w:r>
            <w:proofErr w:type="gramEnd"/>
          </w:p>
        </w:tc>
        <w:tc>
          <w:tcPr>
            <w:tcW w:w="4508" w:type="dxa"/>
            <w:tcBorders>
              <w:top w:val="single" w:sz="4" w:space="0" w:color="auto"/>
              <w:left w:val="single" w:sz="4" w:space="0" w:color="auto"/>
              <w:bottom w:val="single" w:sz="4" w:space="0" w:color="auto"/>
              <w:right w:val="single" w:sz="4" w:space="0" w:color="auto"/>
            </w:tcBorders>
            <w:hideMark/>
          </w:tcPr>
          <w:p w:rsidR="000E2FD2" w:rsidRDefault="000E2FD2">
            <w:pPr>
              <w:suppressAutoHyphens/>
              <w:spacing w:after="0" w:line="240" w:lineRule="auto"/>
              <w:jc w:val="center"/>
              <w:rPr>
                <w:rFonts w:ascii="Times New Roman" w:hAnsi="Times New Roman"/>
                <w:sz w:val="24"/>
                <w:szCs w:val="24"/>
              </w:rPr>
            </w:pPr>
            <w:r>
              <w:rPr>
                <w:rFonts w:ascii="Times New Roman" w:hAnsi="Times New Roman"/>
                <w:sz w:val="24"/>
                <w:szCs w:val="24"/>
              </w:rPr>
              <w:t>Умения</w:t>
            </w:r>
          </w:p>
        </w:tc>
        <w:tc>
          <w:tcPr>
            <w:tcW w:w="3969" w:type="dxa"/>
            <w:tcBorders>
              <w:top w:val="single" w:sz="4" w:space="0" w:color="auto"/>
              <w:left w:val="single" w:sz="4" w:space="0" w:color="auto"/>
              <w:bottom w:val="single" w:sz="4" w:space="0" w:color="auto"/>
              <w:right w:val="single" w:sz="4" w:space="0" w:color="auto"/>
            </w:tcBorders>
            <w:hideMark/>
          </w:tcPr>
          <w:p w:rsidR="000E2FD2" w:rsidRDefault="000E2FD2">
            <w:pPr>
              <w:suppressAutoHyphens/>
              <w:spacing w:after="0" w:line="240" w:lineRule="auto"/>
              <w:jc w:val="center"/>
              <w:rPr>
                <w:rFonts w:ascii="Times New Roman" w:hAnsi="Times New Roman"/>
                <w:sz w:val="24"/>
                <w:szCs w:val="24"/>
              </w:rPr>
            </w:pPr>
            <w:r>
              <w:rPr>
                <w:rFonts w:ascii="Times New Roman" w:hAnsi="Times New Roman"/>
                <w:sz w:val="24"/>
                <w:szCs w:val="24"/>
              </w:rPr>
              <w:t>Знания</w:t>
            </w:r>
          </w:p>
        </w:tc>
      </w:tr>
      <w:tr w:rsidR="000E2FD2" w:rsidTr="000E2FD2">
        <w:trPr>
          <w:trHeight w:val="557"/>
        </w:trPr>
        <w:tc>
          <w:tcPr>
            <w:tcW w:w="1129" w:type="dxa"/>
            <w:tcBorders>
              <w:top w:val="single" w:sz="4" w:space="0" w:color="auto"/>
              <w:left w:val="single" w:sz="4" w:space="0" w:color="auto"/>
              <w:bottom w:val="single" w:sz="4" w:space="0" w:color="auto"/>
              <w:right w:val="single" w:sz="4" w:space="0" w:color="auto"/>
            </w:tcBorders>
            <w:hideMark/>
          </w:tcPr>
          <w:p w:rsidR="000E2FD2" w:rsidRDefault="000E2FD2">
            <w:pPr>
              <w:suppressAutoHyphens/>
              <w:spacing w:after="0" w:line="240" w:lineRule="auto"/>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w:t>
            </w:r>
          </w:p>
          <w:p w:rsidR="000E2FD2" w:rsidRDefault="000E2FD2">
            <w:pPr>
              <w:suppressAutoHyphens/>
              <w:spacing w:after="0" w:line="240" w:lineRule="auto"/>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03</w:t>
            </w:r>
          </w:p>
        </w:tc>
        <w:tc>
          <w:tcPr>
            <w:tcW w:w="4508" w:type="dxa"/>
            <w:tcBorders>
              <w:top w:val="single" w:sz="4" w:space="0" w:color="auto"/>
              <w:left w:val="single" w:sz="4" w:space="0" w:color="auto"/>
              <w:bottom w:val="single" w:sz="4" w:space="0" w:color="auto"/>
              <w:right w:val="single" w:sz="4" w:space="0" w:color="auto"/>
            </w:tcBorders>
            <w:hideMark/>
          </w:tcPr>
          <w:p w:rsidR="000E2FD2" w:rsidRDefault="000E2FD2">
            <w:pPr>
              <w:suppressAutoHyphens/>
              <w:spacing w:after="0" w:line="240" w:lineRule="auto"/>
              <w:jc w:val="both"/>
              <w:rPr>
                <w:rFonts w:ascii="Times New Roman" w:hAnsi="Times New Roman"/>
                <w:sz w:val="24"/>
                <w:szCs w:val="24"/>
              </w:rPr>
            </w:pPr>
            <w:r>
              <w:rPr>
                <w:rFonts w:ascii="Times New Roman" w:hAnsi="Times New Roman"/>
                <w:sz w:val="24"/>
                <w:szCs w:val="24"/>
              </w:rPr>
              <w:t>применять знания по финансовой грамотности в различных жизненных ситуациях, профессиональной деятельности и организации предпринимательской деятельности, для планирования и развития собственного профессионального и личностного развития:</w:t>
            </w:r>
          </w:p>
          <w:p w:rsidR="000E2FD2" w:rsidRDefault="000E2FD2">
            <w:pPr>
              <w:suppressAutoHyphens/>
              <w:spacing w:after="0" w:line="240" w:lineRule="auto"/>
              <w:jc w:val="both"/>
              <w:rPr>
                <w:rFonts w:ascii="Times New Roman" w:hAnsi="Times New Roman"/>
                <w:sz w:val="24"/>
                <w:szCs w:val="24"/>
              </w:rPr>
            </w:pPr>
            <w:r>
              <w:rPr>
                <w:rFonts w:ascii="Times New Roman" w:hAnsi="Times New Roman"/>
                <w:sz w:val="24"/>
                <w:szCs w:val="24"/>
              </w:rPr>
              <w:t>составлять семейный бюджет и разрабатывать финансовый план, рассчитывать сроки осуществления финансовых планов.</w:t>
            </w:r>
          </w:p>
          <w:p w:rsidR="000E2FD2" w:rsidRDefault="000E2FD2">
            <w:pPr>
              <w:suppressAutoHyphens/>
              <w:spacing w:after="0" w:line="240" w:lineRule="auto"/>
              <w:jc w:val="both"/>
              <w:rPr>
                <w:rFonts w:ascii="Times New Roman" w:hAnsi="Times New Roman"/>
                <w:sz w:val="24"/>
                <w:szCs w:val="24"/>
              </w:rPr>
            </w:pPr>
            <w:r>
              <w:rPr>
                <w:rFonts w:ascii="Times New Roman" w:hAnsi="Times New Roman"/>
                <w:sz w:val="24"/>
                <w:szCs w:val="24"/>
              </w:rPr>
              <w:t>- производить оплату с применением различных видов платежных средств.</w:t>
            </w:r>
          </w:p>
          <w:p w:rsidR="000E2FD2" w:rsidRDefault="000E2FD2">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определять выгодность использования различных продуктов банков для различных целей. </w:t>
            </w:r>
          </w:p>
          <w:p w:rsidR="000E2FD2" w:rsidRDefault="000E2FD2">
            <w:pPr>
              <w:suppressAutoHyphens/>
              <w:spacing w:after="0" w:line="240" w:lineRule="auto"/>
              <w:jc w:val="both"/>
              <w:rPr>
                <w:rFonts w:ascii="Times New Roman" w:hAnsi="Times New Roman"/>
                <w:sz w:val="24"/>
                <w:szCs w:val="24"/>
              </w:rPr>
            </w:pPr>
            <w:r>
              <w:rPr>
                <w:rFonts w:ascii="Times New Roman" w:hAnsi="Times New Roman"/>
                <w:sz w:val="24"/>
                <w:szCs w:val="24"/>
              </w:rPr>
              <w:t>-выбирать продукты страхования;</w:t>
            </w:r>
          </w:p>
          <w:p w:rsidR="000E2FD2" w:rsidRDefault="000E2FD2">
            <w:pPr>
              <w:suppressAutoHyphens/>
              <w:spacing w:after="0" w:line="240" w:lineRule="auto"/>
              <w:jc w:val="both"/>
              <w:rPr>
                <w:rFonts w:ascii="Times New Roman" w:hAnsi="Times New Roman"/>
                <w:sz w:val="24"/>
                <w:szCs w:val="24"/>
              </w:rPr>
            </w:pPr>
            <w:r>
              <w:rPr>
                <w:rFonts w:ascii="Times New Roman" w:hAnsi="Times New Roman"/>
                <w:sz w:val="24"/>
                <w:szCs w:val="24"/>
              </w:rPr>
              <w:t>оформлять налоговую декларацию;</w:t>
            </w:r>
          </w:p>
          <w:p w:rsidR="000E2FD2" w:rsidRDefault="000E2FD2">
            <w:pPr>
              <w:suppressAutoHyphens/>
              <w:spacing w:after="0" w:line="240" w:lineRule="auto"/>
              <w:jc w:val="both"/>
              <w:rPr>
                <w:rFonts w:ascii="Times New Roman" w:hAnsi="Times New Roman"/>
                <w:sz w:val="24"/>
                <w:szCs w:val="24"/>
              </w:rPr>
            </w:pPr>
            <w:r>
              <w:rPr>
                <w:rFonts w:ascii="Times New Roman" w:hAnsi="Times New Roman"/>
                <w:sz w:val="24"/>
                <w:szCs w:val="24"/>
              </w:rPr>
              <w:t>оформлять документы для получения налогового вычета, рассчитывать его размер.</w:t>
            </w:r>
          </w:p>
          <w:p w:rsidR="000E2FD2" w:rsidRDefault="000E2FD2">
            <w:pPr>
              <w:suppressAutoHyphens/>
              <w:spacing w:after="0" w:line="240" w:lineRule="auto"/>
              <w:jc w:val="both"/>
              <w:rPr>
                <w:rFonts w:ascii="Times New Roman" w:hAnsi="Times New Roman"/>
                <w:sz w:val="24"/>
                <w:szCs w:val="24"/>
              </w:rPr>
            </w:pPr>
            <w:r>
              <w:rPr>
                <w:rFonts w:ascii="Times New Roman" w:hAnsi="Times New Roman"/>
                <w:sz w:val="24"/>
                <w:szCs w:val="24"/>
              </w:rPr>
              <w:t>нормативные основания по защите прав потребителей;</w:t>
            </w:r>
          </w:p>
          <w:p w:rsidR="000E2FD2" w:rsidRDefault="000E2FD2">
            <w:pPr>
              <w:suppressAutoHyphens/>
              <w:spacing w:after="0" w:line="240" w:lineRule="auto"/>
              <w:jc w:val="both"/>
              <w:rPr>
                <w:rFonts w:ascii="Times New Roman" w:hAnsi="Times New Roman"/>
                <w:sz w:val="24"/>
                <w:szCs w:val="24"/>
              </w:rPr>
            </w:pPr>
            <w:r>
              <w:rPr>
                <w:rFonts w:ascii="Times New Roman" w:hAnsi="Times New Roman"/>
                <w:sz w:val="24"/>
                <w:szCs w:val="24"/>
              </w:rPr>
              <w:t>выявлять и пресекать случаи мошенничества на финансовом рынке.</w:t>
            </w:r>
          </w:p>
        </w:tc>
        <w:tc>
          <w:tcPr>
            <w:tcW w:w="3969" w:type="dxa"/>
            <w:tcBorders>
              <w:top w:val="single" w:sz="4" w:space="0" w:color="auto"/>
              <w:left w:val="single" w:sz="4" w:space="0" w:color="auto"/>
              <w:bottom w:val="single" w:sz="4" w:space="0" w:color="auto"/>
              <w:right w:val="single" w:sz="4" w:space="0" w:color="auto"/>
            </w:tcBorders>
            <w:hideMark/>
          </w:tcPr>
          <w:p w:rsidR="000E2FD2" w:rsidRDefault="000E2FD2">
            <w:pPr>
              <w:suppressAutoHyphens/>
              <w:spacing w:after="0" w:line="240" w:lineRule="auto"/>
              <w:jc w:val="both"/>
              <w:rPr>
                <w:rFonts w:ascii="Times New Roman" w:hAnsi="Times New Roman"/>
                <w:sz w:val="24"/>
                <w:szCs w:val="24"/>
              </w:rPr>
            </w:pPr>
            <w:r>
              <w:rPr>
                <w:rFonts w:ascii="Times New Roman" w:hAnsi="Times New Roman"/>
                <w:sz w:val="24"/>
                <w:szCs w:val="24"/>
              </w:rPr>
              <w:t>структуры семейного бюджета и экономики семьи</w:t>
            </w:r>
          </w:p>
          <w:p w:rsidR="000E2FD2" w:rsidRDefault="000E2FD2">
            <w:pPr>
              <w:suppressAutoHyphens/>
              <w:spacing w:after="0" w:line="240" w:lineRule="auto"/>
              <w:jc w:val="both"/>
              <w:rPr>
                <w:rFonts w:ascii="Times New Roman" w:hAnsi="Times New Roman"/>
                <w:sz w:val="24"/>
                <w:szCs w:val="24"/>
              </w:rPr>
            </w:pPr>
            <w:r>
              <w:rPr>
                <w:rFonts w:ascii="Times New Roman" w:hAnsi="Times New Roman"/>
                <w:sz w:val="24"/>
                <w:szCs w:val="24"/>
              </w:rPr>
              <w:t>банковской системы и предлагаемых ею продуктов: кредит и депозит, инвестирование.</w:t>
            </w:r>
          </w:p>
          <w:p w:rsidR="000E2FD2" w:rsidRDefault="000E2FD2">
            <w:pPr>
              <w:suppressAutoHyphens/>
              <w:spacing w:after="0" w:line="240" w:lineRule="auto"/>
              <w:jc w:val="both"/>
              <w:rPr>
                <w:rFonts w:ascii="Times New Roman" w:hAnsi="Times New Roman"/>
                <w:sz w:val="24"/>
                <w:szCs w:val="24"/>
              </w:rPr>
            </w:pPr>
            <w:r>
              <w:rPr>
                <w:rFonts w:ascii="Times New Roman" w:hAnsi="Times New Roman"/>
                <w:sz w:val="24"/>
                <w:szCs w:val="24"/>
              </w:rPr>
              <w:t>рассчетно-кассовых операций, дистанционных форм банковского обслуживания.</w:t>
            </w:r>
          </w:p>
          <w:p w:rsidR="000E2FD2" w:rsidRDefault="000E2FD2">
            <w:pPr>
              <w:suppressAutoHyphens/>
              <w:spacing w:after="0" w:line="240" w:lineRule="auto"/>
              <w:jc w:val="both"/>
              <w:rPr>
                <w:rFonts w:ascii="Times New Roman" w:hAnsi="Times New Roman"/>
                <w:sz w:val="24"/>
                <w:szCs w:val="24"/>
              </w:rPr>
            </w:pPr>
            <w:r>
              <w:rPr>
                <w:rFonts w:ascii="Times New Roman" w:hAnsi="Times New Roman"/>
                <w:sz w:val="24"/>
                <w:szCs w:val="24"/>
              </w:rPr>
              <w:t>виды платежных средств.</w:t>
            </w:r>
          </w:p>
          <w:p w:rsidR="000E2FD2" w:rsidRDefault="000E2FD2">
            <w:pPr>
              <w:suppressAutoHyphens/>
              <w:spacing w:after="0" w:line="240" w:lineRule="auto"/>
              <w:jc w:val="both"/>
              <w:rPr>
                <w:rFonts w:ascii="Times New Roman" w:hAnsi="Times New Roman"/>
                <w:sz w:val="24"/>
                <w:szCs w:val="24"/>
              </w:rPr>
            </w:pPr>
            <w:r>
              <w:rPr>
                <w:rFonts w:ascii="Times New Roman" w:hAnsi="Times New Roman"/>
                <w:sz w:val="24"/>
                <w:szCs w:val="24"/>
              </w:rPr>
              <w:t>страхование и его виды.</w:t>
            </w:r>
          </w:p>
          <w:p w:rsidR="000E2FD2" w:rsidRDefault="000E2FD2">
            <w:pPr>
              <w:autoSpaceDE w:val="0"/>
              <w:autoSpaceDN w:val="0"/>
              <w:adjustRightInd w:val="0"/>
              <w:spacing w:after="0" w:line="240" w:lineRule="auto"/>
              <w:rPr>
                <w:rFonts w:ascii="Times New Roman" w:eastAsia="Calibri" w:hAnsi="Times New Roman"/>
                <w:sz w:val="24"/>
                <w:szCs w:val="24"/>
              </w:rPr>
            </w:pPr>
            <w:r>
              <w:rPr>
                <w:rFonts w:ascii="Times New Roman" w:eastAsia="Calibri" w:hAnsi="Times New Roman"/>
                <w:sz w:val="24"/>
                <w:szCs w:val="24"/>
              </w:rPr>
              <w:t>налоги (понятие, виды налогов, налоговые вычеты, налоговая декларация).</w:t>
            </w:r>
          </w:p>
          <w:p w:rsidR="000E2FD2" w:rsidRDefault="000E2FD2">
            <w:pPr>
              <w:autoSpaceDE w:val="0"/>
              <w:autoSpaceDN w:val="0"/>
              <w:adjustRightInd w:val="0"/>
              <w:spacing w:after="0" w:line="240" w:lineRule="auto"/>
              <w:rPr>
                <w:rFonts w:ascii="Times New Roman" w:eastAsia="Calibri" w:hAnsi="Times New Roman"/>
                <w:sz w:val="24"/>
                <w:szCs w:val="24"/>
              </w:rPr>
            </w:pPr>
            <w:r>
              <w:rPr>
                <w:rFonts w:ascii="Times New Roman" w:eastAsia="Calibri" w:hAnsi="Times New Roman"/>
                <w:sz w:val="24"/>
                <w:szCs w:val="24"/>
              </w:rPr>
              <w:t>правовые нормы для защиты прав потребителей финансовых услуг.</w:t>
            </w:r>
          </w:p>
          <w:p w:rsidR="000E2FD2" w:rsidRDefault="000E2FD2">
            <w:pPr>
              <w:suppressAutoHyphens/>
              <w:spacing w:after="0" w:line="240" w:lineRule="auto"/>
              <w:jc w:val="both"/>
              <w:rPr>
                <w:rFonts w:ascii="Times New Roman" w:eastAsia="Calibri" w:hAnsi="Times New Roman"/>
                <w:sz w:val="24"/>
                <w:szCs w:val="24"/>
              </w:rPr>
            </w:pPr>
            <w:r>
              <w:rPr>
                <w:rFonts w:ascii="Times New Roman" w:eastAsia="Calibri" w:hAnsi="Times New Roman"/>
                <w:sz w:val="24"/>
                <w:szCs w:val="24"/>
              </w:rPr>
              <w:t>признаки мошенничества на финансовом рынке в отношении физических лиц.</w:t>
            </w:r>
          </w:p>
          <w:p w:rsidR="000E2FD2" w:rsidRDefault="000E2FD2">
            <w:pPr>
              <w:suppressAutoHyphens/>
              <w:spacing w:after="0" w:line="240" w:lineRule="auto"/>
              <w:jc w:val="both"/>
              <w:rPr>
                <w:rFonts w:ascii="Times New Roman" w:hAnsi="Times New Roman"/>
                <w:sz w:val="24"/>
                <w:szCs w:val="24"/>
              </w:rPr>
            </w:pPr>
            <w:r>
              <w:rPr>
                <w:rFonts w:ascii="Times New Roman" w:eastAsia="Calibri" w:hAnsi="Times New Roman"/>
                <w:sz w:val="24"/>
                <w:szCs w:val="24"/>
              </w:rPr>
              <w:t>основы предпринимательства.</w:t>
            </w:r>
          </w:p>
        </w:tc>
      </w:tr>
    </w:tbl>
    <w:p w:rsidR="000E2FD2" w:rsidRDefault="000E2FD2" w:rsidP="000E2FD2">
      <w:pPr>
        <w:suppressAutoHyphens/>
        <w:spacing w:after="240" w:line="240" w:lineRule="auto"/>
        <w:jc w:val="center"/>
        <w:rPr>
          <w:rFonts w:ascii="Times New Roman" w:hAnsi="Times New Roman"/>
          <w:b/>
          <w:sz w:val="24"/>
          <w:szCs w:val="24"/>
        </w:rPr>
      </w:pPr>
    </w:p>
    <w:p w:rsidR="000E2FD2" w:rsidRDefault="000E2FD2" w:rsidP="000E2FD2">
      <w:pPr>
        <w:pStyle w:val="ac"/>
        <w:suppressAutoHyphens/>
        <w:spacing w:before="0" w:beforeAutospacing="0" w:after="0" w:afterAutospacing="0"/>
        <w:ind w:firstLine="709"/>
        <w:jc w:val="both"/>
        <w:rPr>
          <w:color w:val="000000"/>
          <w:sz w:val="28"/>
          <w:szCs w:val="28"/>
        </w:rPr>
      </w:pPr>
    </w:p>
    <w:p w:rsidR="000E2FD2" w:rsidRDefault="000E2FD2" w:rsidP="000E2FD2">
      <w:pPr>
        <w:pStyle w:val="a8"/>
        <w:numPr>
          <w:ilvl w:val="1"/>
          <w:numId w:val="22"/>
        </w:numPr>
        <w:jc w:val="center"/>
        <w:rPr>
          <w:rFonts w:ascii="Times New Roman" w:hAnsi="Times New Roman" w:cs="Times New Roman"/>
          <w:b/>
          <w:sz w:val="28"/>
        </w:rPr>
      </w:pPr>
      <w:r>
        <w:rPr>
          <w:rFonts w:ascii="Times New Roman" w:hAnsi="Times New Roman" w:cs="Times New Roman"/>
          <w:b/>
          <w:sz w:val="28"/>
        </w:rPr>
        <w:lastRenderedPageBreak/>
        <w:t>Реализация</w:t>
      </w:r>
      <w:r>
        <w:rPr>
          <w:rFonts w:ascii="Times New Roman" w:hAnsi="Times New Roman" w:cs="Times New Roman"/>
          <w:b/>
          <w:spacing w:val="-7"/>
          <w:sz w:val="28"/>
        </w:rPr>
        <w:t xml:space="preserve"> </w:t>
      </w:r>
      <w:r>
        <w:rPr>
          <w:rFonts w:ascii="Times New Roman" w:hAnsi="Times New Roman" w:cs="Times New Roman"/>
          <w:b/>
          <w:sz w:val="28"/>
        </w:rPr>
        <w:t>воспитательных</w:t>
      </w:r>
      <w:r>
        <w:rPr>
          <w:rFonts w:ascii="Times New Roman" w:hAnsi="Times New Roman" w:cs="Times New Roman"/>
          <w:b/>
          <w:spacing w:val="-5"/>
          <w:sz w:val="28"/>
        </w:rPr>
        <w:t xml:space="preserve"> </w:t>
      </w:r>
      <w:r>
        <w:rPr>
          <w:rFonts w:ascii="Times New Roman" w:hAnsi="Times New Roman" w:cs="Times New Roman"/>
          <w:b/>
          <w:sz w:val="28"/>
        </w:rPr>
        <w:t>аспектов</w:t>
      </w:r>
      <w:r>
        <w:rPr>
          <w:rFonts w:ascii="Times New Roman" w:hAnsi="Times New Roman" w:cs="Times New Roman"/>
          <w:b/>
          <w:spacing w:val="-5"/>
          <w:sz w:val="28"/>
        </w:rPr>
        <w:t xml:space="preserve"> </w:t>
      </w:r>
      <w:r>
        <w:rPr>
          <w:rFonts w:ascii="Times New Roman" w:hAnsi="Times New Roman" w:cs="Times New Roman"/>
          <w:b/>
          <w:sz w:val="28"/>
        </w:rPr>
        <w:t>в</w:t>
      </w:r>
      <w:r>
        <w:rPr>
          <w:rFonts w:ascii="Times New Roman" w:hAnsi="Times New Roman" w:cs="Times New Roman"/>
          <w:b/>
          <w:spacing w:val="-5"/>
          <w:sz w:val="28"/>
        </w:rPr>
        <w:t xml:space="preserve"> </w:t>
      </w:r>
      <w:r>
        <w:rPr>
          <w:rFonts w:ascii="Times New Roman" w:hAnsi="Times New Roman" w:cs="Times New Roman"/>
          <w:b/>
          <w:sz w:val="28"/>
        </w:rPr>
        <w:t>процессе</w:t>
      </w:r>
      <w:r>
        <w:rPr>
          <w:rFonts w:ascii="Times New Roman" w:hAnsi="Times New Roman" w:cs="Times New Roman"/>
          <w:b/>
          <w:spacing w:val="-6"/>
          <w:sz w:val="28"/>
        </w:rPr>
        <w:t xml:space="preserve"> </w:t>
      </w:r>
      <w:r>
        <w:rPr>
          <w:rFonts w:ascii="Times New Roman" w:hAnsi="Times New Roman" w:cs="Times New Roman"/>
          <w:b/>
          <w:sz w:val="28"/>
        </w:rPr>
        <w:t>учебных</w:t>
      </w:r>
      <w:r>
        <w:rPr>
          <w:rFonts w:ascii="Times New Roman" w:hAnsi="Times New Roman" w:cs="Times New Roman"/>
          <w:b/>
          <w:spacing w:val="-4"/>
          <w:sz w:val="28"/>
        </w:rPr>
        <w:t xml:space="preserve"> </w:t>
      </w:r>
      <w:r>
        <w:rPr>
          <w:rFonts w:ascii="Times New Roman" w:hAnsi="Times New Roman" w:cs="Times New Roman"/>
          <w:b/>
          <w:spacing w:val="-2"/>
          <w:sz w:val="28"/>
        </w:rPr>
        <w:t>занятий</w:t>
      </w:r>
    </w:p>
    <w:p w:rsidR="000E2FD2" w:rsidRDefault="000E2FD2" w:rsidP="000E2FD2">
      <w:pPr>
        <w:pStyle w:val="aa"/>
        <w:tabs>
          <w:tab w:val="left" w:pos="10206"/>
        </w:tabs>
        <w:spacing w:after="0"/>
        <w:ind w:firstLine="709"/>
        <w:jc w:val="both"/>
        <w:rPr>
          <w:spacing w:val="-2"/>
          <w:sz w:val="28"/>
          <w:szCs w:val="28"/>
        </w:rPr>
      </w:pPr>
      <w:r>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Pr>
          <w:spacing w:val="-2"/>
          <w:sz w:val="28"/>
          <w:szCs w:val="28"/>
        </w:rPr>
        <w:t>включающих:</w:t>
      </w:r>
    </w:p>
    <w:p w:rsidR="000E2FD2" w:rsidRDefault="000E2FD2" w:rsidP="000E2FD2">
      <w:pPr>
        <w:pStyle w:val="a8"/>
        <w:widowControl w:val="0"/>
        <w:numPr>
          <w:ilvl w:val="0"/>
          <w:numId w:val="23"/>
        </w:numPr>
        <w:tabs>
          <w:tab w:val="left" w:pos="1276"/>
          <w:tab w:val="left" w:pos="10206"/>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демонстрацию интереса к будущей профессии;</w:t>
      </w:r>
    </w:p>
    <w:p w:rsidR="000E2FD2" w:rsidRDefault="000E2FD2" w:rsidP="000E2FD2">
      <w:pPr>
        <w:pStyle w:val="a8"/>
        <w:widowControl w:val="0"/>
        <w:numPr>
          <w:ilvl w:val="0"/>
          <w:numId w:val="24"/>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оценку собственного продвижения, личностного развития;</w:t>
      </w:r>
    </w:p>
    <w:p w:rsidR="000E2FD2" w:rsidRDefault="000E2FD2" w:rsidP="000E2FD2">
      <w:pPr>
        <w:pStyle w:val="a8"/>
        <w:widowControl w:val="0"/>
        <w:numPr>
          <w:ilvl w:val="0"/>
          <w:numId w:val="24"/>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0E2FD2" w:rsidRDefault="000E2FD2" w:rsidP="000E2FD2">
      <w:pPr>
        <w:pStyle w:val="a8"/>
        <w:widowControl w:val="0"/>
        <w:numPr>
          <w:ilvl w:val="0"/>
          <w:numId w:val="24"/>
        </w:numPr>
        <w:tabs>
          <w:tab w:val="left" w:pos="1276"/>
          <w:tab w:val="left" w:pos="10206"/>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0E2FD2" w:rsidRDefault="000E2FD2" w:rsidP="000E2FD2">
      <w:pPr>
        <w:pStyle w:val="a8"/>
        <w:widowControl w:val="0"/>
        <w:numPr>
          <w:ilvl w:val="0"/>
          <w:numId w:val="25"/>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проявление высокопрофессиональной трудовой активности;</w:t>
      </w:r>
    </w:p>
    <w:p w:rsidR="000E2FD2" w:rsidRDefault="000E2FD2" w:rsidP="000E2FD2">
      <w:pPr>
        <w:pStyle w:val="a8"/>
        <w:widowControl w:val="0"/>
        <w:numPr>
          <w:ilvl w:val="0"/>
          <w:numId w:val="25"/>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участие в исследовательской и проектной работе;</w:t>
      </w:r>
    </w:p>
    <w:p w:rsidR="000E2FD2" w:rsidRDefault="000E2FD2" w:rsidP="000E2FD2">
      <w:pPr>
        <w:pStyle w:val="a8"/>
        <w:widowControl w:val="0"/>
        <w:numPr>
          <w:ilvl w:val="0"/>
          <w:numId w:val="25"/>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0E2FD2" w:rsidRDefault="000E2FD2" w:rsidP="000E2FD2">
      <w:pPr>
        <w:pStyle w:val="a8"/>
        <w:widowControl w:val="0"/>
        <w:numPr>
          <w:ilvl w:val="0"/>
          <w:numId w:val="26"/>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0E2FD2" w:rsidRDefault="000E2FD2" w:rsidP="000E2FD2">
      <w:pPr>
        <w:pStyle w:val="a8"/>
        <w:widowControl w:val="0"/>
        <w:numPr>
          <w:ilvl w:val="0"/>
          <w:numId w:val="27"/>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конструктивное взаимодействие в учебном коллективе;</w:t>
      </w:r>
    </w:p>
    <w:p w:rsidR="000E2FD2" w:rsidRDefault="000E2FD2" w:rsidP="000E2FD2">
      <w:pPr>
        <w:pStyle w:val="a8"/>
        <w:widowControl w:val="0"/>
        <w:numPr>
          <w:ilvl w:val="0"/>
          <w:numId w:val="28"/>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демонстрация навыков межличностного делового общения, социального имиджа;</w:t>
      </w:r>
    </w:p>
    <w:p w:rsidR="000E2FD2" w:rsidRDefault="000E2FD2" w:rsidP="000E2FD2">
      <w:pPr>
        <w:pStyle w:val="a8"/>
        <w:widowControl w:val="0"/>
        <w:numPr>
          <w:ilvl w:val="0"/>
          <w:numId w:val="28"/>
        </w:numPr>
        <w:tabs>
          <w:tab w:val="left" w:pos="851"/>
          <w:tab w:val="left" w:pos="1134"/>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0E2FD2" w:rsidRDefault="000E2FD2" w:rsidP="000E2FD2">
      <w:pPr>
        <w:pStyle w:val="a8"/>
        <w:widowControl w:val="0"/>
        <w:numPr>
          <w:ilvl w:val="0"/>
          <w:numId w:val="28"/>
        </w:numPr>
        <w:tabs>
          <w:tab w:val="left" w:pos="1134"/>
          <w:tab w:val="left" w:pos="10206"/>
        </w:tabs>
        <w:autoSpaceDE w:val="0"/>
        <w:autoSpaceDN w:val="0"/>
        <w:spacing w:after="0" w:line="240" w:lineRule="auto"/>
        <w:ind w:left="0" w:firstLine="709"/>
        <w:jc w:val="both"/>
        <w:rPr>
          <w:rFonts w:ascii="Times New Roman" w:hAnsi="Times New Roman"/>
          <w:sz w:val="28"/>
          <w:szCs w:val="28"/>
        </w:rPr>
      </w:pPr>
      <w:proofErr w:type="spellStart"/>
      <w:r>
        <w:rPr>
          <w:rFonts w:ascii="Times New Roman" w:hAnsi="Times New Roman"/>
          <w:sz w:val="28"/>
          <w:szCs w:val="28"/>
        </w:rPr>
        <w:t>сформированность</w:t>
      </w:r>
      <w:proofErr w:type="spellEnd"/>
      <w:r>
        <w:rPr>
          <w:rFonts w:ascii="Times New Roman" w:hAnsi="Times New Roman"/>
          <w:sz w:val="28"/>
          <w:szCs w:val="28"/>
        </w:rPr>
        <w:t xml:space="preserve"> гражданской позиции; участие в волонтерском движении;  </w:t>
      </w:r>
    </w:p>
    <w:p w:rsidR="000E2FD2" w:rsidRDefault="000E2FD2" w:rsidP="000E2FD2">
      <w:pPr>
        <w:pStyle w:val="a8"/>
        <w:widowControl w:val="0"/>
        <w:numPr>
          <w:ilvl w:val="0"/>
          <w:numId w:val="28"/>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0E2FD2" w:rsidRDefault="000E2FD2" w:rsidP="000E2FD2">
      <w:pPr>
        <w:pStyle w:val="a8"/>
        <w:widowControl w:val="0"/>
        <w:numPr>
          <w:ilvl w:val="0"/>
          <w:numId w:val="29"/>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проявление правовой активности и навыков правомерного поведения, уважения к Закону;</w:t>
      </w:r>
    </w:p>
    <w:p w:rsidR="000E2FD2" w:rsidRDefault="000E2FD2" w:rsidP="000E2FD2">
      <w:pPr>
        <w:pStyle w:val="a8"/>
        <w:widowControl w:val="0"/>
        <w:numPr>
          <w:ilvl w:val="0"/>
          <w:numId w:val="29"/>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отсутствие фактов проявления идеологии терроризма и экстремизма </w:t>
      </w:r>
      <w:proofErr w:type="gramStart"/>
      <w:r>
        <w:rPr>
          <w:rFonts w:ascii="Times New Roman" w:hAnsi="Times New Roman"/>
          <w:sz w:val="28"/>
          <w:szCs w:val="28"/>
        </w:rPr>
        <w:t>среди</w:t>
      </w:r>
      <w:proofErr w:type="gramEnd"/>
      <w:r>
        <w:rPr>
          <w:rFonts w:ascii="Times New Roman" w:hAnsi="Times New Roman"/>
          <w:sz w:val="28"/>
          <w:szCs w:val="28"/>
        </w:rPr>
        <w:t xml:space="preserve"> обучающихся;</w:t>
      </w:r>
    </w:p>
    <w:p w:rsidR="000E2FD2" w:rsidRDefault="000E2FD2" w:rsidP="000E2FD2">
      <w:pPr>
        <w:pStyle w:val="a8"/>
        <w:widowControl w:val="0"/>
        <w:numPr>
          <w:ilvl w:val="0"/>
          <w:numId w:val="29"/>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отсутствие социальных конфликтов </w:t>
      </w:r>
      <w:proofErr w:type="gramStart"/>
      <w:r>
        <w:rPr>
          <w:rFonts w:ascii="Times New Roman" w:hAnsi="Times New Roman"/>
          <w:sz w:val="28"/>
          <w:szCs w:val="28"/>
        </w:rPr>
        <w:t>среди</w:t>
      </w:r>
      <w:proofErr w:type="gramEnd"/>
      <w:r>
        <w:rPr>
          <w:rFonts w:ascii="Times New Roman" w:hAnsi="Times New Roman"/>
          <w:sz w:val="28"/>
          <w:szCs w:val="28"/>
        </w:rPr>
        <w:t xml:space="preserve"> обучающихся, основанных на межнациональной, межрелигиозной почве;</w:t>
      </w:r>
    </w:p>
    <w:p w:rsidR="000E2FD2" w:rsidRDefault="000E2FD2" w:rsidP="000E2FD2">
      <w:pPr>
        <w:pStyle w:val="a8"/>
        <w:widowControl w:val="0"/>
        <w:numPr>
          <w:ilvl w:val="0"/>
          <w:numId w:val="29"/>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0E2FD2" w:rsidRDefault="000E2FD2" w:rsidP="000E2FD2">
      <w:pPr>
        <w:pStyle w:val="a8"/>
        <w:widowControl w:val="0"/>
        <w:numPr>
          <w:ilvl w:val="0"/>
          <w:numId w:val="29"/>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добровольческие инициативы по поддержки инвалидов и престарелых граждан;</w:t>
      </w:r>
    </w:p>
    <w:p w:rsidR="000E2FD2" w:rsidRDefault="000E2FD2" w:rsidP="000E2FD2">
      <w:pPr>
        <w:pStyle w:val="a8"/>
        <w:widowControl w:val="0"/>
        <w:numPr>
          <w:ilvl w:val="0"/>
          <w:numId w:val="29"/>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0E2FD2" w:rsidRDefault="000E2FD2" w:rsidP="000E2FD2">
      <w:pPr>
        <w:pStyle w:val="a8"/>
        <w:widowControl w:val="0"/>
        <w:numPr>
          <w:ilvl w:val="0"/>
          <w:numId w:val="29"/>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0E2FD2" w:rsidRDefault="000E2FD2" w:rsidP="000E2FD2">
      <w:pPr>
        <w:pStyle w:val="a8"/>
        <w:widowControl w:val="0"/>
        <w:numPr>
          <w:ilvl w:val="0"/>
          <w:numId w:val="29"/>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демонстрацию навыков здорового образа жизни и высокий уровень культуры здоровья обучающихся;</w:t>
      </w:r>
    </w:p>
    <w:p w:rsidR="000E2FD2" w:rsidRDefault="000E2FD2" w:rsidP="000E2FD2">
      <w:pPr>
        <w:pStyle w:val="a8"/>
        <w:widowControl w:val="0"/>
        <w:numPr>
          <w:ilvl w:val="0"/>
          <w:numId w:val="29"/>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уважительное отношение к родителям, соблюдение этических норм </w:t>
      </w:r>
      <w:r>
        <w:rPr>
          <w:rFonts w:ascii="Times New Roman" w:hAnsi="Times New Roman"/>
          <w:sz w:val="28"/>
          <w:szCs w:val="28"/>
        </w:rPr>
        <w:lastRenderedPageBreak/>
        <w:t>общения при взаимодействии с ними, готовность к созданию семьи и ответственность за воспитание своих детей;</w:t>
      </w:r>
    </w:p>
    <w:p w:rsidR="000E2FD2" w:rsidRDefault="000E2FD2" w:rsidP="000E2FD2">
      <w:pPr>
        <w:pStyle w:val="a8"/>
        <w:widowControl w:val="0"/>
        <w:numPr>
          <w:ilvl w:val="0"/>
          <w:numId w:val="29"/>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0E2FD2" w:rsidRDefault="000E2FD2" w:rsidP="000E2FD2">
      <w:pPr>
        <w:pStyle w:val="a8"/>
        <w:widowControl w:val="0"/>
        <w:numPr>
          <w:ilvl w:val="0"/>
          <w:numId w:val="29"/>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0E2FD2" w:rsidRDefault="000E2FD2" w:rsidP="000E2FD2">
      <w:pPr>
        <w:pStyle w:val="a8"/>
        <w:widowControl w:val="0"/>
        <w:numPr>
          <w:ilvl w:val="0"/>
          <w:numId w:val="29"/>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0E2FD2" w:rsidRDefault="000E2FD2" w:rsidP="000E2FD2">
      <w:pPr>
        <w:pStyle w:val="a8"/>
        <w:widowControl w:val="0"/>
        <w:numPr>
          <w:ilvl w:val="0"/>
          <w:numId w:val="29"/>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0E2FD2" w:rsidRDefault="000E2FD2" w:rsidP="000E2FD2">
      <w:pPr>
        <w:pStyle w:val="a8"/>
        <w:widowControl w:val="0"/>
        <w:numPr>
          <w:ilvl w:val="0"/>
          <w:numId w:val="29"/>
        </w:numPr>
        <w:tabs>
          <w:tab w:val="left" w:pos="851"/>
          <w:tab w:val="left" w:pos="1134"/>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0E2FD2" w:rsidRDefault="000E2FD2" w:rsidP="000E2FD2">
      <w:pPr>
        <w:pStyle w:val="aa"/>
        <w:spacing w:after="0"/>
        <w:ind w:firstLine="709"/>
        <w:jc w:val="both"/>
        <w:rPr>
          <w:sz w:val="28"/>
          <w:szCs w:val="28"/>
        </w:rPr>
      </w:pPr>
      <w:proofErr w:type="gramStart"/>
      <w:r>
        <w:rPr>
          <w:sz w:val="28"/>
          <w:szCs w:val="28"/>
        </w:rPr>
        <w:t>Обучающимся</w:t>
      </w:r>
      <w:proofErr w:type="gramEnd"/>
      <w:r>
        <w:rPr>
          <w:sz w:val="28"/>
          <w:szCs w:val="28"/>
        </w:rPr>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Pr>
          <w:spacing w:val="40"/>
          <w:sz w:val="28"/>
          <w:szCs w:val="28"/>
        </w:rPr>
        <w:t xml:space="preserve"> </w:t>
      </w:r>
      <w:r>
        <w:rPr>
          <w:sz w:val="28"/>
          <w:szCs w:val="28"/>
        </w:rPr>
        <w:t>для обсуждения.</w:t>
      </w:r>
    </w:p>
    <w:p w:rsidR="000E2FD2" w:rsidRDefault="000E2FD2" w:rsidP="000E2FD2">
      <w:pPr>
        <w:pStyle w:val="aa"/>
        <w:spacing w:after="0"/>
        <w:ind w:firstLine="709"/>
        <w:jc w:val="both"/>
        <w:rPr>
          <w:sz w:val="28"/>
          <w:szCs w:val="28"/>
        </w:rPr>
      </w:pPr>
    </w:p>
    <w:p w:rsidR="000E2FD2" w:rsidRDefault="000E2FD2" w:rsidP="000E2FD2">
      <w:pPr>
        <w:pStyle w:val="aa"/>
        <w:spacing w:after="0"/>
        <w:ind w:firstLine="709"/>
        <w:jc w:val="center"/>
        <w:rPr>
          <w:sz w:val="28"/>
          <w:szCs w:val="28"/>
        </w:rPr>
      </w:pPr>
      <w:r>
        <w:rPr>
          <w:b/>
          <w:sz w:val="28"/>
          <w:szCs w:val="28"/>
        </w:rPr>
        <w:t>1.5.Использование</w:t>
      </w:r>
      <w:r>
        <w:rPr>
          <w:b/>
          <w:spacing w:val="-10"/>
          <w:sz w:val="28"/>
          <w:szCs w:val="28"/>
        </w:rPr>
        <w:t xml:space="preserve"> </w:t>
      </w:r>
      <w:r>
        <w:rPr>
          <w:b/>
          <w:sz w:val="28"/>
          <w:szCs w:val="28"/>
        </w:rPr>
        <w:t>активных</w:t>
      </w:r>
      <w:r>
        <w:rPr>
          <w:b/>
          <w:spacing w:val="-7"/>
          <w:sz w:val="28"/>
          <w:szCs w:val="28"/>
        </w:rPr>
        <w:t xml:space="preserve"> </w:t>
      </w:r>
      <w:r>
        <w:rPr>
          <w:b/>
          <w:sz w:val="28"/>
          <w:szCs w:val="28"/>
        </w:rPr>
        <w:t>и</w:t>
      </w:r>
      <w:r>
        <w:rPr>
          <w:b/>
          <w:spacing w:val="-6"/>
          <w:sz w:val="28"/>
          <w:szCs w:val="28"/>
        </w:rPr>
        <w:t xml:space="preserve"> </w:t>
      </w:r>
      <w:r>
        <w:rPr>
          <w:b/>
          <w:sz w:val="28"/>
          <w:szCs w:val="28"/>
        </w:rPr>
        <w:t>интерактивных</w:t>
      </w:r>
      <w:r>
        <w:rPr>
          <w:b/>
          <w:spacing w:val="-7"/>
          <w:sz w:val="28"/>
          <w:szCs w:val="28"/>
        </w:rPr>
        <w:t xml:space="preserve"> </w:t>
      </w:r>
      <w:r>
        <w:rPr>
          <w:b/>
          <w:sz w:val="28"/>
          <w:szCs w:val="28"/>
        </w:rPr>
        <w:t>форм</w:t>
      </w:r>
      <w:r>
        <w:rPr>
          <w:b/>
          <w:spacing w:val="-7"/>
          <w:sz w:val="28"/>
          <w:szCs w:val="28"/>
        </w:rPr>
        <w:t xml:space="preserve"> </w:t>
      </w:r>
      <w:r>
        <w:rPr>
          <w:b/>
          <w:sz w:val="28"/>
          <w:szCs w:val="28"/>
        </w:rPr>
        <w:t>проведения</w:t>
      </w:r>
      <w:r>
        <w:rPr>
          <w:b/>
          <w:spacing w:val="-9"/>
          <w:sz w:val="28"/>
          <w:szCs w:val="28"/>
        </w:rPr>
        <w:t xml:space="preserve"> </w:t>
      </w:r>
      <w:r>
        <w:rPr>
          <w:b/>
          <w:spacing w:val="-2"/>
          <w:sz w:val="28"/>
          <w:szCs w:val="28"/>
        </w:rPr>
        <w:t>занятий</w:t>
      </w:r>
    </w:p>
    <w:p w:rsidR="000E2FD2" w:rsidRDefault="000E2FD2" w:rsidP="000E2FD2">
      <w:pPr>
        <w:pStyle w:val="a8"/>
        <w:tabs>
          <w:tab w:val="left" w:pos="982"/>
        </w:tabs>
        <w:spacing w:after="0" w:line="240" w:lineRule="auto"/>
        <w:ind w:left="0" w:firstLine="709"/>
        <w:jc w:val="both"/>
        <w:rPr>
          <w:rFonts w:ascii="Times New Roman" w:hAnsi="Times New Roman"/>
          <w:b/>
          <w:i/>
          <w:sz w:val="28"/>
          <w:szCs w:val="28"/>
          <w:u w:val="single"/>
        </w:rPr>
      </w:pPr>
      <w:r>
        <w:rPr>
          <w:rFonts w:ascii="Times New Roman" w:hAnsi="Times New Roman"/>
          <w:spacing w:val="-6"/>
          <w:sz w:val="28"/>
          <w:szCs w:val="28"/>
        </w:rPr>
        <w:t>На</w:t>
      </w:r>
      <w:r>
        <w:rPr>
          <w:rFonts w:ascii="Times New Roman" w:hAnsi="Times New Roman"/>
          <w:sz w:val="28"/>
          <w:szCs w:val="28"/>
        </w:rPr>
        <w:t xml:space="preserve"> </w:t>
      </w:r>
      <w:r>
        <w:rPr>
          <w:rFonts w:ascii="Times New Roman" w:hAnsi="Times New Roman"/>
          <w:spacing w:val="-2"/>
          <w:sz w:val="28"/>
          <w:szCs w:val="28"/>
        </w:rPr>
        <w:t>занятиях</w:t>
      </w:r>
      <w:r>
        <w:rPr>
          <w:rFonts w:ascii="Times New Roman" w:hAnsi="Times New Roman"/>
          <w:sz w:val="28"/>
          <w:szCs w:val="28"/>
        </w:rPr>
        <w:t xml:space="preserve"> </w:t>
      </w:r>
      <w:r>
        <w:rPr>
          <w:rFonts w:ascii="Times New Roman" w:hAnsi="Times New Roman"/>
          <w:spacing w:val="-6"/>
          <w:sz w:val="28"/>
          <w:szCs w:val="28"/>
        </w:rPr>
        <w:t>по</w:t>
      </w:r>
      <w:r>
        <w:rPr>
          <w:rFonts w:ascii="Times New Roman" w:hAnsi="Times New Roman"/>
          <w:sz w:val="28"/>
          <w:szCs w:val="28"/>
        </w:rPr>
        <w:t xml:space="preserve">  </w:t>
      </w:r>
      <w:r>
        <w:rPr>
          <w:rFonts w:ascii="Times New Roman" w:hAnsi="Times New Roman"/>
          <w:spacing w:val="-2"/>
          <w:sz w:val="28"/>
          <w:szCs w:val="28"/>
        </w:rPr>
        <w:t>учебной</w:t>
      </w:r>
      <w:r>
        <w:rPr>
          <w:rFonts w:ascii="Times New Roman" w:hAnsi="Times New Roman"/>
          <w:sz w:val="28"/>
          <w:szCs w:val="28"/>
        </w:rPr>
        <w:t xml:space="preserve"> </w:t>
      </w:r>
      <w:r>
        <w:rPr>
          <w:rFonts w:ascii="Times New Roman" w:hAnsi="Times New Roman"/>
          <w:spacing w:val="-2"/>
          <w:sz w:val="28"/>
          <w:szCs w:val="28"/>
        </w:rPr>
        <w:t>дисциплине</w:t>
      </w:r>
      <w:r>
        <w:rPr>
          <w:rFonts w:ascii="Times New Roman" w:hAnsi="Times New Roman"/>
          <w:sz w:val="28"/>
          <w:szCs w:val="28"/>
        </w:rPr>
        <w:t xml:space="preserve"> </w:t>
      </w:r>
      <w:r>
        <w:rPr>
          <w:rFonts w:ascii="Times New Roman" w:hAnsi="Times New Roman"/>
          <w:spacing w:val="-2"/>
          <w:sz w:val="28"/>
          <w:szCs w:val="28"/>
        </w:rPr>
        <w:t>используются следующие</w:t>
      </w:r>
      <w:r>
        <w:rPr>
          <w:rFonts w:ascii="Times New Roman" w:hAnsi="Times New Roman"/>
          <w:sz w:val="28"/>
          <w:szCs w:val="28"/>
        </w:rPr>
        <w:tab/>
      </w:r>
      <w:r>
        <w:rPr>
          <w:rFonts w:ascii="Times New Roman" w:hAnsi="Times New Roman"/>
          <w:spacing w:val="-2"/>
          <w:sz w:val="28"/>
          <w:szCs w:val="28"/>
        </w:rPr>
        <w:t>активные</w:t>
      </w:r>
      <w:r>
        <w:rPr>
          <w:rFonts w:ascii="Times New Roman" w:hAnsi="Times New Roman"/>
          <w:sz w:val="28"/>
          <w:szCs w:val="28"/>
        </w:rPr>
        <w:t xml:space="preserve"> </w:t>
      </w:r>
      <w:r>
        <w:rPr>
          <w:rFonts w:ascii="Times New Roman" w:hAnsi="Times New Roman"/>
          <w:spacing w:val="-10"/>
          <w:sz w:val="28"/>
          <w:szCs w:val="28"/>
        </w:rPr>
        <w:t xml:space="preserve">и </w:t>
      </w:r>
      <w:r>
        <w:rPr>
          <w:rFonts w:ascii="Times New Roman" w:hAnsi="Times New Roman"/>
          <w:sz w:val="28"/>
          <w:szCs w:val="28"/>
        </w:rPr>
        <w:t>интерактивные формы проведения занятий:</w:t>
      </w:r>
    </w:p>
    <w:p w:rsidR="000E2FD2" w:rsidRDefault="000E2FD2" w:rsidP="000E2FD2">
      <w:pPr>
        <w:pStyle w:val="a8"/>
        <w:widowControl w:val="0"/>
        <w:numPr>
          <w:ilvl w:val="0"/>
          <w:numId w:val="30"/>
        </w:numPr>
        <w:tabs>
          <w:tab w:val="left" w:pos="982"/>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круглый</w:t>
      </w:r>
      <w:r>
        <w:rPr>
          <w:rFonts w:ascii="Times New Roman" w:hAnsi="Times New Roman"/>
          <w:spacing w:val="-15"/>
          <w:sz w:val="28"/>
          <w:szCs w:val="28"/>
        </w:rPr>
        <w:t xml:space="preserve"> </w:t>
      </w:r>
      <w:r>
        <w:rPr>
          <w:rFonts w:ascii="Times New Roman" w:hAnsi="Times New Roman"/>
          <w:spacing w:val="-2"/>
          <w:sz w:val="28"/>
          <w:szCs w:val="28"/>
        </w:rPr>
        <w:t>стол;</w:t>
      </w:r>
    </w:p>
    <w:p w:rsidR="000E2FD2" w:rsidRDefault="000E2FD2" w:rsidP="000E2FD2">
      <w:pPr>
        <w:pStyle w:val="a8"/>
        <w:widowControl w:val="0"/>
        <w:numPr>
          <w:ilvl w:val="0"/>
          <w:numId w:val="30"/>
        </w:numPr>
        <w:tabs>
          <w:tab w:val="left" w:pos="982"/>
        </w:tabs>
        <w:autoSpaceDE w:val="0"/>
        <w:autoSpaceDN w:val="0"/>
        <w:spacing w:after="0" w:line="240" w:lineRule="auto"/>
        <w:ind w:left="0" w:firstLine="709"/>
        <w:jc w:val="both"/>
        <w:rPr>
          <w:rFonts w:ascii="Times New Roman" w:hAnsi="Times New Roman"/>
          <w:sz w:val="28"/>
          <w:szCs w:val="28"/>
        </w:rPr>
      </w:pPr>
      <w:r>
        <w:rPr>
          <w:rFonts w:ascii="Times New Roman" w:hAnsi="Times New Roman"/>
          <w:spacing w:val="-2"/>
          <w:sz w:val="28"/>
          <w:szCs w:val="28"/>
        </w:rPr>
        <w:t>дискуссии;</w:t>
      </w:r>
    </w:p>
    <w:p w:rsidR="000E2FD2" w:rsidRDefault="000E2FD2" w:rsidP="000E2FD2">
      <w:pPr>
        <w:pStyle w:val="a8"/>
        <w:widowControl w:val="0"/>
        <w:numPr>
          <w:ilvl w:val="0"/>
          <w:numId w:val="30"/>
        </w:numPr>
        <w:tabs>
          <w:tab w:val="left" w:pos="982"/>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групповая</w:t>
      </w:r>
      <w:r>
        <w:rPr>
          <w:rFonts w:ascii="Times New Roman" w:hAnsi="Times New Roman"/>
          <w:spacing w:val="-6"/>
          <w:sz w:val="28"/>
          <w:szCs w:val="28"/>
        </w:rPr>
        <w:t xml:space="preserve"> </w:t>
      </w:r>
      <w:r>
        <w:rPr>
          <w:rFonts w:ascii="Times New Roman" w:hAnsi="Times New Roman"/>
          <w:sz w:val="28"/>
          <w:szCs w:val="28"/>
        </w:rPr>
        <w:t>работа</w:t>
      </w:r>
      <w:r>
        <w:rPr>
          <w:rFonts w:ascii="Times New Roman" w:hAnsi="Times New Roman"/>
          <w:spacing w:val="-5"/>
          <w:sz w:val="28"/>
          <w:szCs w:val="28"/>
        </w:rPr>
        <w:t xml:space="preserve"> </w:t>
      </w:r>
      <w:r>
        <w:rPr>
          <w:rFonts w:ascii="Times New Roman" w:hAnsi="Times New Roman"/>
          <w:sz w:val="28"/>
          <w:szCs w:val="28"/>
        </w:rPr>
        <w:t>или</w:t>
      </w:r>
      <w:r>
        <w:rPr>
          <w:rFonts w:ascii="Times New Roman" w:hAnsi="Times New Roman"/>
          <w:spacing w:val="-3"/>
          <w:sz w:val="28"/>
          <w:szCs w:val="28"/>
        </w:rPr>
        <w:t xml:space="preserve"> </w:t>
      </w:r>
      <w:r>
        <w:rPr>
          <w:rFonts w:ascii="Times New Roman" w:hAnsi="Times New Roman"/>
          <w:sz w:val="28"/>
          <w:szCs w:val="28"/>
        </w:rPr>
        <w:t>работа</w:t>
      </w:r>
      <w:r>
        <w:rPr>
          <w:rFonts w:ascii="Times New Roman" w:hAnsi="Times New Roman"/>
          <w:spacing w:val="-5"/>
          <w:sz w:val="28"/>
          <w:szCs w:val="28"/>
        </w:rPr>
        <w:t xml:space="preserve"> </w:t>
      </w:r>
      <w:r>
        <w:rPr>
          <w:rFonts w:ascii="Times New Roman" w:hAnsi="Times New Roman"/>
          <w:sz w:val="28"/>
          <w:szCs w:val="28"/>
        </w:rPr>
        <w:t>в</w:t>
      </w:r>
      <w:r>
        <w:rPr>
          <w:rFonts w:ascii="Times New Roman" w:hAnsi="Times New Roman"/>
          <w:spacing w:val="-4"/>
          <w:sz w:val="28"/>
          <w:szCs w:val="28"/>
        </w:rPr>
        <w:t xml:space="preserve"> </w:t>
      </w:r>
      <w:r>
        <w:rPr>
          <w:rFonts w:ascii="Times New Roman" w:hAnsi="Times New Roman"/>
          <w:spacing w:val="-2"/>
          <w:sz w:val="28"/>
          <w:szCs w:val="28"/>
        </w:rPr>
        <w:t>парах;</w:t>
      </w:r>
      <w:r>
        <w:rPr>
          <w:rFonts w:ascii="Times New Roman" w:hAnsi="Times New Roman"/>
          <w:spacing w:val="-2"/>
          <w:sz w:val="28"/>
          <w:szCs w:val="28"/>
        </w:rPr>
        <w:tab/>
      </w:r>
      <w:r>
        <w:rPr>
          <w:rFonts w:ascii="Times New Roman" w:hAnsi="Times New Roman"/>
          <w:spacing w:val="-2"/>
          <w:sz w:val="28"/>
          <w:szCs w:val="28"/>
        </w:rPr>
        <w:tab/>
      </w:r>
      <w:r>
        <w:rPr>
          <w:rFonts w:ascii="Times New Roman" w:hAnsi="Times New Roman"/>
          <w:spacing w:val="-2"/>
          <w:sz w:val="28"/>
          <w:szCs w:val="28"/>
        </w:rPr>
        <w:tab/>
      </w:r>
    </w:p>
    <w:p w:rsidR="000E2FD2" w:rsidRDefault="000E2FD2" w:rsidP="000E2FD2">
      <w:pPr>
        <w:pStyle w:val="a8"/>
        <w:widowControl w:val="0"/>
        <w:numPr>
          <w:ilvl w:val="0"/>
          <w:numId w:val="30"/>
        </w:numPr>
        <w:tabs>
          <w:tab w:val="left" w:pos="982"/>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решение</w:t>
      </w:r>
      <w:r>
        <w:rPr>
          <w:rFonts w:ascii="Times New Roman" w:hAnsi="Times New Roman"/>
          <w:spacing w:val="-8"/>
          <w:sz w:val="28"/>
          <w:szCs w:val="28"/>
        </w:rPr>
        <w:t xml:space="preserve"> </w:t>
      </w:r>
      <w:r>
        <w:rPr>
          <w:rFonts w:ascii="Times New Roman" w:hAnsi="Times New Roman"/>
          <w:sz w:val="28"/>
          <w:szCs w:val="28"/>
        </w:rPr>
        <w:t>ситуационных</w:t>
      </w:r>
      <w:r>
        <w:rPr>
          <w:rFonts w:ascii="Times New Roman" w:hAnsi="Times New Roman"/>
          <w:spacing w:val="-8"/>
          <w:sz w:val="28"/>
          <w:szCs w:val="28"/>
        </w:rPr>
        <w:t xml:space="preserve"> </w:t>
      </w:r>
      <w:r>
        <w:rPr>
          <w:rFonts w:ascii="Times New Roman" w:hAnsi="Times New Roman"/>
          <w:spacing w:val="-2"/>
          <w:sz w:val="28"/>
          <w:szCs w:val="28"/>
        </w:rPr>
        <w:t>задач;</w:t>
      </w:r>
    </w:p>
    <w:p w:rsidR="000E2FD2" w:rsidRDefault="000E2FD2" w:rsidP="000E2FD2">
      <w:pPr>
        <w:jc w:val="center"/>
        <w:rPr>
          <w:rFonts w:ascii="Times New Roman" w:hAnsi="Times New Roman" w:cs="Times New Roman"/>
          <w:b/>
          <w:sz w:val="28"/>
        </w:rPr>
      </w:pPr>
    </w:p>
    <w:p w:rsidR="000E2FD2" w:rsidRDefault="000E2FD2" w:rsidP="000E2FD2">
      <w:pPr>
        <w:jc w:val="center"/>
        <w:rPr>
          <w:rFonts w:ascii="Times New Roman" w:hAnsi="Times New Roman" w:cs="Times New Roman"/>
          <w:b/>
          <w:sz w:val="28"/>
        </w:rPr>
      </w:pPr>
      <w:r>
        <w:rPr>
          <w:rFonts w:ascii="Times New Roman" w:hAnsi="Times New Roman" w:cs="Times New Roman"/>
          <w:b/>
          <w:sz w:val="28"/>
        </w:rPr>
        <w:t>1.6. Практическая</w:t>
      </w:r>
      <w:r>
        <w:rPr>
          <w:rFonts w:ascii="Times New Roman" w:hAnsi="Times New Roman" w:cs="Times New Roman"/>
          <w:b/>
          <w:spacing w:val="-5"/>
          <w:sz w:val="28"/>
        </w:rPr>
        <w:t xml:space="preserve"> </w:t>
      </w:r>
      <w:r>
        <w:rPr>
          <w:rFonts w:ascii="Times New Roman" w:hAnsi="Times New Roman" w:cs="Times New Roman"/>
          <w:b/>
          <w:spacing w:val="-2"/>
          <w:sz w:val="28"/>
        </w:rPr>
        <w:t>подготовка</w:t>
      </w:r>
    </w:p>
    <w:p w:rsidR="000E2FD2" w:rsidRDefault="000E2FD2" w:rsidP="000E2FD2">
      <w:pPr>
        <w:pStyle w:val="aa"/>
        <w:spacing w:after="0"/>
        <w:ind w:firstLine="709"/>
        <w:jc w:val="both"/>
        <w:rPr>
          <w:sz w:val="28"/>
          <w:szCs w:val="28"/>
        </w:rPr>
      </w:pPr>
      <w:r>
        <w:rPr>
          <w:sz w:val="28"/>
          <w:szCs w:val="28"/>
        </w:rPr>
        <w:t>Практическая подготовка при реализации учебной дисциплины организуется следующим образом:</w:t>
      </w:r>
    </w:p>
    <w:p w:rsidR="000E2FD2" w:rsidRDefault="000E2FD2" w:rsidP="000E2FD2">
      <w:pPr>
        <w:pStyle w:val="a8"/>
        <w:widowControl w:val="0"/>
        <w:numPr>
          <w:ilvl w:val="0"/>
          <w:numId w:val="30"/>
        </w:numPr>
        <w:tabs>
          <w:tab w:val="left" w:pos="982"/>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Pr>
          <w:rFonts w:ascii="Times New Roman" w:hAnsi="Times New Roman"/>
          <w:spacing w:val="-2"/>
          <w:sz w:val="28"/>
          <w:szCs w:val="28"/>
        </w:rPr>
        <w:t>деятельностью.</w:t>
      </w:r>
    </w:p>
    <w:p w:rsidR="000E2FD2" w:rsidRDefault="000E2FD2" w:rsidP="000E2FD2">
      <w:pPr>
        <w:pStyle w:val="a8"/>
        <w:widowControl w:val="0"/>
        <w:numPr>
          <w:ilvl w:val="0"/>
          <w:numId w:val="30"/>
        </w:numPr>
        <w:tabs>
          <w:tab w:val="left" w:pos="982"/>
        </w:tabs>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0E2FD2" w:rsidRDefault="000E2FD2" w:rsidP="000E2FD2">
      <w:pPr>
        <w:pStyle w:val="a8"/>
        <w:widowControl w:val="0"/>
        <w:tabs>
          <w:tab w:val="left" w:pos="982"/>
        </w:tabs>
        <w:autoSpaceDE w:val="0"/>
        <w:spacing w:after="0" w:line="240" w:lineRule="auto"/>
        <w:ind w:left="709"/>
        <w:jc w:val="both"/>
        <w:rPr>
          <w:rFonts w:ascii="Times New Roman" w:hAnsi="Times New Roman"/>
          <w:sz w:val="28"/>
          <w:szCs w:val="28"/>
        </w:rPr>
      </w:pPr>
    </w:p>
    <w:p w:rsidR="000E2FD2" w:rsidRDefault="000E2FD2" w:rsidP="000E2FD2">
      <w:pPr>
        <w:pStyle w:val="a8"/>
        <w:widowControl w:val="0"/>
        <w:tabs>
          <w:tab w:val="left" w:pos="982"/>
        </w:tabs>
        <w:autoSpaceDE w:val="0"/>
        <w:spacing w:after="0" w:line="240" w:lineRule="auto"/>
        <w:ind w:left="709"/>
        <w:jc w:val="both"/>
        <w:rPr>
          <w:rFonts w:ascii="Times New Roman" w:hAnsi="Times New Roman"/>
          <w:sz w:val="28"/>
          <w:szCs w:val="28"/>
        </w:rPr>
      </w:pPr>
      <w:r>
        <w:rPr>
          <w:rFonts w:ascii="Times New Roman" w:hAnsi="Times New Roman"/>
          <w:b/>
          <w:sz w:val="28"/>
          <w:szCs w:val="28"/>
        </w:rPr>
        <w:t>1.7.</w:t>
      </w:r>
      <w:r>
        <w:rPr>
          <w:rFonts w:ascii="Times New Roman" w:hAnsi="Times New Roman"/>
          <w:b/>
          <w:sz w:val="28"/>
          <w:szCs w:val="28"/>
          <w:lang w:bidi="yi-Hebr"/>
        </w:rPr>
        <w:t xml:space="preserve">Количество часов на освоение программы дисциплины: </w:t>
      </w:r>
    </w:p>
    <w:p w:rsidR="000E2FD2" w:rsidRDefault="000E2FD2" w:rsidP="000E2F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Pr>
          <w:rFonts w:ascii="Times New Roman" w:eastAsia="Times New Roman" w:hAnsi="Times New Roman" w:cs="Times New Roman"/>
          <w:sz w:val="28"/>
          <w:szCs w:val="28"/>
          <w:lang w:eastAsia="ru-RU" w:bidi="yi-Hebr"/>
        </w:rPr>
        <w:t xml:space="preserve">Максимальное  количество учебной нагрузки в количестве 51 час, в том числе обязательной аудиторной нагрузки </w:t>
      </w:r>
      <w:proofErr w:type="gramStart"/>
      <w:r>
        <w:rPr>
          <w:rFonts w:ascii="Times New Roman" w:eastAsia="Times New Roman" w:hAnsi="Times New Roman" w:cs="Times New Roman"/>
          <w:sz w:val="28"/>
          <w:szCs w:val="28"/>
          <w:lang w:eastAsia="ru-RU" w:bidi="yi-Hebr"/>
        </w:rPr>
        <w:t>обучающего</w:t>
      </w:r>
      <w:proofErr w:type="gramEnd"/>
      <w:r>
        <w:rPr>
          <w:rFonts w:ascii="Times New Roman" w:eastAsia="Times New Roman" w:hAnsi="Times New Roman" w:cs="Times New Roman"/>
          <w:sz w:val="28"/>
          <w:szCs w:val="28"/>
          <w:lang w:eastAsia="ru-RU" w:bidi="yi-Hebr"/>
        </w:rPr>
        <w:t xml:space="preserve"> 50 часов (из них 20 часов практических занятий); самостоятельной работы обучающегося 1 час.</w:t>
      </w:r>
    </w:p>
    <w:p w:rsidR="000E2FD2" w:rsidRDefault="000E2FD2" w:rsidP="000E2FD2">
      <w:pPr>
        <w:suppressAutoHyphens/>
        <w:spacing w:after="240" w:line="240" w:lineRule="auto"/>
        <w:jc w:val="center"/>
        <w:rPr>
          <w:rFonts w:ascii="Times New Roman" w:hAnsi="Times New Roman"/>
          <w:b/>
          <w:sz w:val="24"/>
          <w:szCs w:val="24"/>
        </w:rPr>
      </w:pPr>
    </w:p>
    <w:p w:rsidR="000E2FD2" w:rsidRDefault="000E2FD2" w:rsidP="000E2FD2">
      <w:pPr>
        <w:pStyle w:val="1"/>
        <w:jc w:val="center"/>
        <w:rPr>
          <w:rFonts w:ascii="Times New Roman" w:hAnsi="Times New Roman" w:cs="Times New Roman"/>
          <w:b/>
          <w:color w:val="0D0D0D" w:themeColor="text1" w:themeTint="F2"/>
          <w:sz w:val="28"/>
        </w:rPr>
      </w:pPr>
      <w:bookmarkStart w:id="1" w:name="_Toc141535176"/>
      <w:r>
        <w:rPr>
          <w:rFonts w:ascii="Times New Roman" w:hAnsi="Times New Roman" w:cs="Times New Roman"/>
          <w:b/>
          <w:color w:val="0D0D0D" w:themeColor="text1" w:themeTint="F2"/>
          <w:sz w:val="28"/>
        </w:rPr>
        <w:lastRenderedPageBreak/>
        <w:t>2. СТРУКТУРА И СОДЕРЖАНИЕ УЧЕБНОЙ ДИСЦИПЛИНЫ</w:t>
      </w:r>
      <w:bookmarkEnd w:id="1"/>
    </w:p>
    <w:p w:rsidR="000E2FD2" w:rsidRDefault="000E2FD2" w:rsidP="000E2FD2">
      <w:pPr>
        <w:suppressAutoHyphens/>
        <w:spacing w:after="240" w:line="240" w:lineRule="auto"/>
        <w:ind w:firstLine="709"/>
        <w:jc w:val="center"/>
        <w:rPr>
          <w:rFonts w:ascii="Times New Roman" w:hAnsi="Times New Roman"/>
          <w:b/>
          <w:sz w:val="28"/>
          <w:szCs w:val="24"/>
        </w:rPr>
      </w:pPr>
      <w:r>
        <w:rPr>
          <w:rFonts w:ascii="Times New Roman" w:hAnsi="Times New Roman"/>
          <w:b/>
          <w:sz w:val="28"/>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E2FD2" w:rsidTr="000E2FD2">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E2FD2" w:rsidRDefault="000E2FD2">
            <w:pPr>
              <w:suppressAutoHyphens/>
              <w:spacing w:after="0"/>
              <w:jc w:val="center"/>
              <w:rPr>
                <w:rFonts w:ascii="Times New Roman" w:hAnsi="Times New Roman"/>
                <w:b/>
                <w:sz w:val="24"/>
                <w:szCs w:val="24"/>
              </w:rPr>
            </w:pPr>
            <w:r>
              <w:rPr>
                <w:rFonts w:ascii="Times New Roman" w:hAnsi="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E2FD2" w:rsidRDefault="000E2FD2">
            <w:pPr>
              <w:suppressAutoHyphens/>
              <w:spacing w:after="0"/>
              <w:jc w:val="center"/>
              <w:rPr>
                <w:rFonts w:ascii="Times New Roman" w:hAnsi="Times New Roman"/>
                <w:b/>
                <w:iCs/>
                <w:sz w:val="24"/>
                <w:szCs w:val="24"/>
              </w:rPr>
            </w:pPr>
            <w:r>
              <w:rPr>
                <w:rFonts w:ascii="Times New Roman" w:hAnsi="Times New Roman"/>
                <w:b/>
                <w:iCs/>
                <w:sz w:val="24"/>
                <w:szCs w:val="24"/>
              </w:rPr>
              <w:t>Объем в часах</w:t>
            </w:r>
          </w:p>
        </w:tc>
      </w:tr>
      <w:tr w:rsidR="000E2FD2" w:rsidTr="000E2FD2">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E2FD2" w:rsidRDefault="000E2FD2">
            <w:pPr>
              <w:suppressAutoHyphens/>
              <w:spacing w:after="0"/>
              <w:rPr>
                <w:rFonts w:ascii="Times New Roman" w:hAnsi="Times New Roman"/>
                <w:b/>
                <w:sz w:val="24"/>
                <w:szCs w:val="24"/>
              </w:rPr>
            </w:pPr>
            <w:r>
              <w:rPr>
                <w:rFonts w:ascii="Times New Roman" w:hAnsi="Times New Roman"/>
                <w:b/>
                <w:sz w:val="24"/>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E2FD2" w:rsidRDefault="000E2FD2">
            <w:pPr>
              <w:suppressAutoHyphens/>
              <w:spacing w:after="0"/>
              <w:jc w:val="center"/>
              <w:rPr>
                <w:rFonts w:ascii="Times New Roman" w:hAnsi="Times New Roman"/>
                <w:iCs/>
                <w:sz w:val="24"/>
                <w:szCs w:val="24"/>
              </w:rPr>
            </w:pPr>
            <w:r>
              <w:rPr>
                <w:rFonts w:ascii="Times New Roman" w:hAnsi="Times New Roman"/>
                <w:iCs/>
                <w:sz w:val="24"/>
                <w:szCs w:val="24"/>
              </w:rPr>
              <w:t>51</w:t>
            </w:r>
          </w:p>
        </w:tc>
      </w:tr>
      <w:tr w:rsidR="000E2FD2" w:rsidTr="000E2FD2">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E2FD2" w:rsidRDefault="000E2FD2">
            <w:pPr>
              <w:suppressAutoHyphens/>
              <w:spacing w:after="0"/>
              <w:rPr>
                <w:rFonts w:ascii="Times New Roman" w:hAnsi="Times New Roman"/>
                <w:b/>
                <w:sz w:val="24"/>
                <w:szCs w:val="24"/>
              </w:rPr>
            </w:pPr>
            <w:r>
              <w:rPr>
                <w:rFonts w:ascii="Times New Roman" w:hAnsi="Times New Roman"/>
                <w:b/>
                <w:sz w:val="24"/>
                <w:szCs w:val="24"/>
              </w:rPr>
              <w:t xml:space="preserve">в </w:t>
            </w:r>
            <w:proofErr w:type="spellStart"/>
            <w:r>
              <w:rPr>
                <w:rFonts w:ascii="Times New Roman" w:hAnsi="Times New Roman"/>
                <w:b/>
                <w:sz w:val="24"/>
                <w:szCs w:val="24"/>
              </w:rPr>
              <w:t>т.ч</w:t>
            </w:r>
            <w:proofErr w:type="spellEnd"/>
            <w:r>
              <w:rPr>
                <w:rFonts w:ascii="Times New Roman" w:hAnsi="Times New Roman"/>
                <w:b/>
                <w:sz w:val="24"/>
                <w:szCs w:val="24"/>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E2FD2" w:rsidRDefault="000E2FD2">
            <w:pPr>
              <w:suppressAutoHyphens/>
              <w:spacing w:after="0"/>
              <w:jc w:val="center"/>
              <w:rPr>
                <w:rFonts w:ascii="Times New Roman" w:hAnsi="Times New Roman"/>
                <w:iCs/>
                <w:sz w:val="24"/>
                <w:szCs w:val="24"/>
              </w:rPr>
            </w:pPr>
            <w:r>
              <w:rPr>
                <w:rFonts w:ascii="Times New Roman" w:hAnsi="Times New Roman"/>
                <w:iCs/>
                <w:sz w:val="24"/>
                <w:szCs w:val="24"/>
              </w:rPr>
              <w:t>20</w:t>
            </w:r>
          </w:p>
        </w:tc>
      </w:tr>
      <w:tr w:rsidR="000E2FD2" w:rsidTr="000E2FD2">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E2FD2" w:rsidRDefault="000E2FD2">
            <w:pPr>
              <w:suppressAutoHyphens/>
              <w:spacing w:after="0"/>
              <w:rPr>
                <w:rFonts w:ascii="Times New Roman" w:hAnsi="Times New Roman"/>
                <w:iCs/>
                <w:sz w:val="24"/>
                <w:szCs w:val="24"/>
              </w:rPr>
            </w:pPr>
            <w:r>
              <w:rPr>
                <w:rFonts w:ascii="Times New Roman" w:hAnsi="Times New Roman"/>
                <w:sz w:val="24"/>
                <w:szCs w:val="24"/>
              </w:rPr>
              <w:t>в т. ч.:</w:t>
            </w:r>
          </w:p>
        </w:tc>
      </w:tr>
      <w:tr w:rsidR="000E2FD2" w:rsidTr="000E2FD2">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E2FD2" w:rsidRDefault="000E2FD2">
            <w:pPr>
              <w:suppressAutoHyphens/>
              <w:spacing w:after="0"/>
              <w:rPr>
                <w:rFonts w:ascii="Times New Roman" w:hAnsi="Times New Roman"/>
                <w:sz w:val="24"/>
                <w:szCs w:val="24"/>
              </w:rPr>
            </w:pPr>
            <w:r>
              <w:rPr>
                <w:rFonts w:ascii="Times New Roman" w:hAnsi="Times New Roman"/>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E2FD2" w:rsidRDefault="000E2FD2">
            <w:pPr>
              <w:suppressAutoHyphens/>
              <w:spacing w:after="0"/>
              <w:jc w:val="center"/>
              <w:rPr>
                <w:rFonts w:ascii="Times New Roman" w:hAnsi="Times New Roman"/>
                <w:iCs/>
                <w:sz w:val="24"/>
                <w:szCs w:val="24"/>
              </w:rPr>
            </w:pPr>
            <w:r>
              <w:rPr>
                <w:rFonts w:ascii="Times New Roman" w:hAnsi="Times New Roman"/>
                <w:iCs/>
                <w:sz w:val="24"/>
                <w:szCs w:val="24"/>
              </w:rPr>
              <w:t>30</w:t>
            </w:r>
          </w:p>
        </w:tc>
      </w:tr>
      <w:tr w:rsidR="000E2FD2" w:rsidTr="000E2FD2">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E2FD2" w:rsidRDefault="000E2FD2">
            <w:pPr>
              <w:suppressAutoHyphens/>
              <w:spacing w:after="0"/>
              <w:rPr>
                <w:rFonts w:ascii="Times New Roman" w:hAnsi="Times New Roman"/>
                <w:sz w:val="24"/>
                <w:szCs w:val="24"/>
              </w:rPr>
            </w:pPr>
            <w:r>
              <w:rPr>
                <w:rFonts w:ascii="Times New Roman" w:hAnsi="Times New Roman"/>
                <w:sz w:val="24"/>
                <w:szCs w:val="24"/>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E2FD2" w:rsidRDefault="000E2FD2">
            <w:pPr>
              <w:suppressAutoHyphens/>
              <w:spacing w:after="0"/>
              <w:jc w:val="center"/>
              <w:rPr>
                <w:rFonts w:ascii="Times New Roman" w:hAnsi="Times New Roman"/>
                <w:iCs/>
                <w:sz w:val="24"/>
                <w:szCs w:val="24"/>
              </w:rPr>
            </w:pPr>
            <w:r>
              <w:rPr>
                <w:rFonts w:ascii="Times New Roman" w:hAnsi="Times New Roman"/>
                <w:iCs/>
                <w:sz w:val="24"/>
                <w:szCs w:val="24"/>
              </w:rPr>
              <w:t>20</w:t>
            </w:r>
          </w:p>
        </w:tc>
      </w:tr>
      <w:tr w:rsidR="000E2FD2" w:rsidTr="000E2FD2">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E2FD2" w:rsidRDefault="000E2FD2">
            <w:pPr>
              <w:spacing w:after="0" w:line="240" w:lineRule="auto"/>
              <w:rPr>
                <w:rFonts w:ascii="Times New Roman" w:hAnsi="Times New Roman"/>
                <w:sz w:val="24"/>
                <w:szCs w:val="24"/>
              </w:rPr>
            </w:pPr>
            <w:r>
              <w:rPr>
                <w:rFonts w:ascii="Times New Roman" w:hAnsi="Times New Roman"/>
                <w:i/>
                <w:sz w:val="24"/>
                <w:szCs w:val="24"/>
              </w:rPr>
              <w:t>Самостоятельная работа</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E2FD2" w:rsidRDefault="000E2FD2">
            <w:pPr>
              <w:suppressAutoHyphens/>
              <w:spacing w:after="0"/>
              <w:jc w:val="center"/>
              <w:rPr>
                <w:rFonts w:ascii="Times New Roman" w:hAnsi="Times New Roman"/>
                <w:iCs/>
                <w:sz w:val="24"/>
                <w:szCs w:val="24"/>
              </w:rPr>
            </w:pPr>
            <w:r>
              <w:rPr>
                <w:rFonts w:ascii="Times New Roman" w:hAnsi="Times New Roman"/>
                <w:iCs/>
                <w:sz w:val="24"/>
                <w:szCs w:val="24"/>
              </w:rPr>
              <w:t>1</w:t>
            </w:r>
          </w:p>
        </w:tc>
      </w:tr>
      <w:tr w:rsidR="000E2FD2" w:rsidTr="000E2FD2">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E2FD2" w:rsidRDefault="000E2FD2">
            <w:pPr>
              <w:suppressAutoHyphens/>
              <w:spacing w:after="0"/>
              <w:rPr>
                <w:rFonts w:ascii="Times New Roman" w:hAnsi="Times New Roman"/>
                <w:i/>
                <w:sz w:val="24"/>
                <w:szCs w:val="24"/>
              </w:rPr>
            </w:pPr>
            <w:r>
              <w:rPr>
                <w:rFonts w:ascii="Times New Roman" w:hAnsi="Times New Roman"/>
                <w:b/>
                <w:iCs/>
                <w:sz w:val="24"/>
                <w:szCs w:val="24"/>
              </w:rPr>
              <w:t xml:space="preserve">Промежуточная аттестация в форме дифференцированного зачета </w:t>
            </w:r>
          </w:p>
        </w:tc>
        <w:tc>
          <w:tcPr>
            <w:tcW w:w="1315" w:type="pct"/>
            <w:tcBorders>
              <w:top w:val="single" w:sz="6" w:space="0" w:color="000000"/>
              <w:left w:val="single" w:sz="6" w:space="0" w:color="000000"/>
              <w:bottom w:val="single" w:sz="6" w:space="0" w:color="000000"/>
              <w:right w:val="single" w:sz="6" w:space="0" w:color="000000"/>
            </w:tcBorders>
            <w:vAlign w:val="center"/>
          </w:tcPr>
          <w:p w:rsidR="000E2FD2" w:rsidRDefault="000E2FD2">
            <w:pPr>
              <w:suppressAutoHyphens/>
              <w:spacing w:after="0"/>
              <w:jc w:val="center"/>
              <w:rPr>
                <w:rFonts w:ascii="Times New Roman" w:hAnsi="Times New Roman"/>
                <w:iCs/>
                <w:sz w:val="24"/>
                <w:szCs w:val="24"/>
              </w:rPr>
            </w:pPr>
          </w:p>
        </w:tc>
      </w:tr>
    </w:tbl>
    <w:p w:rsidR="000E2FD2" w:rsidRDefault="000E2FD2" w:rsidP="000E2FD2">
      <w:pPr>
        <w:spacing w:after="0"/>
        <w:rPr>
          <w:rFonts w:ascii="Times New Roman" w:hAnsi="Times New Roman"/>
          <w:b/>
          <w:i/>
        </w:rPr>
        <w:sectPr w:rsidR="000E2FD2">
          <w:pgSz w:w="11906" w:h="16838"/>
          <w:pgMar w:top="1134" w:right="850" w:bottom="284" w:left="1701" w:header="708" w:footer="708" w:gutter="0"/>
          <w:cols w:space="720"/>
        </w:sectPr>
      </w:pPr>
    </w:p>
    <w:p w:rsidR="000E2FD2" w:rsidRDefault="000E2FD2" w:rsidP="000E2FD2">
      <w:pPr>
        <w:ind w:firstLine="709"/>
        <w:jc w:val="center"/>
        <w:rPr>
          <w:rFonts w:ascii="Times New Roman" w:hAnsi="Times New Roman"/>
          <w:b/>
          <w:bCs/>
          <w:sz w:val="28"/>
        </w:rPr>
      </w:pPr>
      <w:r>
        <w:rPr>
          <w:rFonts w:ascii="Times New Roman" w:hAnsi="Times New Roman"/>
          <w:b/>
          <w:sz w:val="28"/>
        </w:rPr>
        <w:lastRenderedPageBreak/>
        <w:t>2.2. Тематический план и содержание учебной дисциплины</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8546"/>
        <w:gridCol w:w="2196"/>
        <w:gridCol w:w="1916"/>
      </w:tblGrid>
      <w:tr w:rsidR="000E2FD2" w:rsidTr="000E2FD2">
        <w:trPr>
          <w:trHeight w:val="20"/>
        </w:trPr>
        <w:tc>
          <w:tcPr>
            <w:tcW w:w="838"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uppressAutoHyphens/>
              <w:spacing w:after="0" w:line="240" w:lineRule="auto"/>
              <w:jc w:val="center"/>
              <w:rPr>
                <w:rFonts w:ascii="Times New Roman" w:hAnsi="Times New Roman"/>
                <w:b/>
                <w:bCs/>
              </w:rPr>
            </w:pPr>
            <w:r>
              <w:rPr>
                <w:rFonts w:ascii="Times New Roman" w:hAnsi="Times New Roman"/>
                <w:b/>
                <w:bCs/>
              </w:rPr>
              <w:t>Наименование разделов и тем</w:t>
            </w:r>
          </w:p>
        </w:tc>
        <w:tc>
          <w:tcPr>
            <w:tcW w:w="2810"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uppressAutoHyphens/>
              <w:spacing w:after="0" w:line="240" w:lineRule="auto"/>
              <w:jc w:val="center"/>
              <w:rPr>
                <w:rFonts w:ascii="Times New Roman" w:hAnsi="Times New Roman"/>
                <w:b/>
                <w:bCs/>
              </w:rPr>
            </w:pPr>
            <w:r>
              <w:rPr>
                <w:rFonts w:ascii="Times New Roman" w:hAnsi="Times New Roman"/>
                <w:b/>
                <w:bCs/>
              </w:rPr>
              <w:t xml:space="preserve">Содержание учебного материала и формы организации деятельности </w:t>
            </w:r>
            <w:proofErr w:type="gramStart"/>
            <w:r>
              <w:rPr>
                <w:rFonts w:ascii="Times New Roman" w:hAnsi="Times New Roman"/>
                <w:b/>
                <w:bCs/>
              </w:rPr>
              <w:t>обучающихся</w:t>
            </w:r>
            <w:proofErr w:type="gramEnd"/>
          </w:p>
        </w:tc>
        <w:tc>
          <w:tcPr>
            <w:tcW w:w="722"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uppressAutoHyphens/>
              <w:spacing w:after="0" w:line="240" w:lineRule="auto"/>
              <w:jc w:val="center"/>
              <w:rPr>
                <w:rFonts w:ascii="Times New Roman" w:hAnsi="Times New Roman"/>
                <w:b/>
                <w:bCs/>
              </w:rPr>
            </w:pPr>
            <w:r>
              <w:rPr>
                <w:rFonts w:ascii="Times New Roman" w:hAnsi="Times New Roman"/>
                <w:b/>
                <w:bCs/>
              </w:rPr>
              <w:t xml:space="preserve">Объем, акад. ч / в том числе в форме практической подготовки, </w:t>
            </w:r>
            <w:proofErr w:type="spellStart"/>
            <w:proofErr w:type="gramStart"/>
            <w:r>
              <w:rPr>
                <w:rFonts w:ascii="Times New Roman" w:hAnsi="Times New Roman"/>
                <w:b/>
                <w:bCs/>
              </w:rPr>
              <w:t>акад</w:t>
            </w:r>
            <w:proofErr w:type="spellEnd"/>
            <w:proofErr w:type="gramEnd"/>
            <w:r>
              <w:rPr>
                <w:rFonts w:ascii="Times New Roman" w:hAnsi="Times New Roman"/>
                <w:b/>
                <w:bCs/>
              </w:rPr>
              <w:t xml:space="preserve"> ч</w:t>
            </w:r>
          </w:p>
        </w:tc>
        <w:tc>
          <w:tcPr>
            <w:tcW w:w="630"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uppressAutoHyphens/>
              <w:spacing w:after="0" w:line="240" w:lineRule="auto"/>
              <w:jc w:val="center"/>
              <w:rPr>
                <w:rFonts w:ascii="Times New Roman" w:hAnsi="Times New Roman"/>
                <w:b/>
                <w:bCs/>
              </w:rPr>
            </w:pPr>
            <w:r>
              <w:rPr>
                <w:rFonts w:ascii="Times New Roman" w:hAnsi="Times New Roman"/>
                <w:b/>
                <w:bCs/>
              </w:rPr>
              <w:t xml:space="preserve">Коды компетенций </w:t>
            </w:r>
            <w:r>
              <w:rPr>
                <w:rFonts w:ascii="Times New Roman" w:hAnsi="Times New Roman"/>
                <w:b/>
                <w:bCs/>
              </w:rPr>
              <w:br/>
              <w:t xml:space="preserve">и личностных результатов, формированию которых способствует элемент программы </w:t>
            </w:r>
          </w:p>
        </w:tc>
      </w:tr>
      <w:tr w:rsidR="000E2FD2" w:rsidTr="000E2FD2">
        <w:trPr>
          <w:trHeight w:val="371"/>
        </w:trPr>
        <w:tc>
          <w:tcPr>
            <w:tcW w:w="838"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b/>
                <w:bCs/>
                <w:iCs/>
              </w:rPr>
            </w:pPr>
            <w:r>
              <w:rPr>
                <w:rFonts w:ascii="Times New Roman" w:hAnsi="Times New Roman"/>
                <w:b/>
                <w:bCs/>
                <w:iCs/>
              </w:rPr>
              <w:t>1</w:t>
            </w:r>
          </w:p>
        </w:tc>
        <w:tc>
          <w:tcPr>
            <w:tcW w:w="2810"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b/>
                <w:bCs/>
                <w:iCs/>
              </w:rPr>
            </w:pPr>
            <w:r>
              <w:rPr>
                <w:rFonts w:ascii="Times New Roman" w:hAnsi="Times New Roman"/>
                <w:b/>
                <w:bCs/>
                <w:iCs/>
              </w:rPr>
              <w:t>2</w:t>
            </w:r>
          </w:p>
        </w:tc>
        <w:tc>
          <w:tcPr>
            <w:tcW w:w="722"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b/>
                <w:iCs/>
              </w:rPr>
            </w:pPr>
            <w:r>
              <w:rPr>
                <w:rFonts w:ascii="Times New Roman" w:hAnsi="Times New Roman"/>
                <w:b/>
                <w:iCs/>
              </w:rPr>
              <w:t>3</w:t>
            </w:r>
          </w:p>
        </w:tc>
        <w:tc>
          <w:tcPr>
            <w:tcW w:w="630"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b/>
                <w:bCs/>
                <w:iCs/>
              </w:rPr>
            </w:pPr>
            <w:r>
              <w:rPr>
                <w:rFonts w:ascii="Times New Roman" w:hAnsi="Times New Roman"/>
                <w:b/>
                <w:bCs/>
                <w:iCs/>
              </w:rPr>
              <w:t>4</w:t>
            </w:r>
          </w:p>
        </w:tc>
      </w:tr>
      <w:tr w:rsidR="000E2FD2" w:rsidTr="000E2FD2">
        <w:trPr>
          <w:trHeight w:val="96"/>
        </w:trPr>
        <w:tc>
          <w:tcPr>
            <w:tcW w:w="3648" w:type="pct"/>
            <w:gridSpan w:val="2"/>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center"/>
              <w:rPr>
                <w:rFonts w:ascii="Times New Roman" w:hAnsi="Times New Roman"/>
                <w:b/>
                <w:bCs/>
              </w:rPr>
            </w:pPr>
            <w:r>
              <w:rPr>
                <w:rFonts w:ascii="Times New Roman" w:hAnsi="Times New Roman"/>
                <w:b/>
                <w:bCs/>
              </w:rPr>
              <w:t xml:space="preserve">Раздел 1. </w:t>
            </w:r>
            <w:r>
              <w:rPr>
                <w:rFonts w:ascii="Times New Roman" w:hAnsi="Times New Roman"/>
                <w:b/>
              </w:rPr>
              <w:t>Личное финансовое планирование</w:t>
            </w:r>
          </w:p>
        </w:tc>
        <w:tc>
          <w:tcPr>
            <w:tcW w:w="722" w:type="pct"/>
            <w:tcBorders>
              <w:top w:val="single" w:sz="4" w:space="0" w:color="auto"/>
              <w:left w:val="single" w:sz="4" w:space="0" w:color="auto"/>
              <w:bottom w:val="single" w:sz="4" w:space="0" w:color="auto"/>
              <w:right w:val="single" w:sz="4" w:space="0" w:color="auto"/>
            </w:tcBorders>
            <w:vAlign w:val="center"/>
          </w:tcPr>
          <w:p w:rsidR="000E2FD2" w:rsidRDefault="000E2FD2">
            <w:pPr>
              <w:spacing w:after="0" w:line="240" w:lineRule="auto"/>
              <w:jc w:val="center"/>
              <w:rPr>
                <w:rFonts w:ascii="Times New Roman" w:hAnsi="Times New Roman"/>
                <w:b/>
                <w:iCs/>
              </w:rPr>
            </w:pPr>
          </w:p>
        </w:tc>
        <w:tc>
          <w:tcPr>
            <w:tcW w:w="630" w:type="pct"/>
            <w:vMerge w:val="restar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01,</w:t>
            </w:r>
          </w:p>
          <w:p w:rsidR="000E2FD2" w:rsidRPr="00425848" w:rsidRDefault="00425848" w:rsidP="00425848">
            <w:pPr>
              <w:spacing w:after="0" w:line="240" w:lineRule="auto"/>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03</w:t>
            </w:r>
          </w:p>
        </w:tc>
      </w:tr>
      <w:tr w:rsidR="000E2FD2" w:rsidTr="000E2FD2">
        <w:trPr>
          <w:trHeight w:val="20"/>
        </w:trPr>
        <w:tc>
          <w:tcPr>
            <w:tcW w:w="838" w:type="pct"/>
            <w:vMerge w:val="restar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center"/>
              <w:rPr>
                <w:rFonts w:ascii="Times New Roman" w:hAnsi="Times New Roman"/>
                <w:b/>
                <w:bCs/>
              </w:rPr>
            </w:pPr>
            <w:r>
              <w:rPr>
                <w:rFonts w:ascii="Times New Roman" w:hAnsi="Times New Roman"/>
                <w:b/>
                <w:bCs/>
              </w:rPr>
              <w:t>Тема 1.1. Домашняя бухгалтерия</w:t>
            </w: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b/>
                <w:bCs/>
              </w:rPr>
            </w:pPr>
            <w:r>
              <w:rPr>
                <w:rFonts w:ascii="Times New Roman" w:hAnsi="Times New Roman"/>
                <w:b/>
                <w:bCs/>
              </w:rPr>
              <w:t>Содержание учебного материала</w:t>
            </w:r>
          </w:p>
        </w:tc>
        <w:tc>
          <w:tcPr>
            <w:tcW w:w="722"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uppressAutoHyphens/>
              <w:spacing w:after="0" w:line="240" w:lineRule="auto"/>
              <w:jc w:val="center"/>
              <w:rPr>
                <w:rFonts w:ascii="Times New Roman" w:hAnsi="Times New Roman"/>
                <w:b/>
                <w:bCs/>
                <w:iCs/>
              </w:rPr>
            </w:pPr>
            <w:r>
              <w:rPr>
                <w:rFonts w:ascii="Times New Roman" w:hAnsi="Times New Roman"/>
                <w:b/>
                <w:bCs/>
                <w:i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Cs/>
                <w:iCs/>
              </w:rPr>
            </w:pPr>
          </w:p>
        </w:tc>
      </w:tr>
      <w:tr w:rsidR="000E2FD2" w:rsidTr="000E2FD2">
        <w:trPr>
          <w:trHeight w:val="5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pStyle w:val="TableParagraph"/>
              <w:spacing w:line="256" w:lineRule="auto"/>
              <w:jc w:val="both"/>
            </w:pPr>
            <w:r>
              <w:rPr>
                <w:rFonts w:eastAsia="Calibri"/>
              </w:rPr>
              <w:t xml:space="preserve">Личный (семейный) бюджет. Структура, способы составления и планирования бюджета. Способы принятия решений в условиях ограниченности ресурсов. </w:t>
            </w:r>
          </w:p>
        </w:tc>
        <w:tc>
          <w:tcPr>
            <w:tcW w:w="722"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iCs/>
              </w:rPr>
            </w:pPr>
            <w:r>
              <w:rPr>
                <w:rFonts w:ascii="Times New Roman" w:hAnsi="Times New Roman"/>
                <w:i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Cs/>
                <w:iCs/>
              </w:rPr>
            </w:pPr>
          </w:p>
        </w:tc>
      </w:tr>
      <w:tr w:rsidR="000E2FD2" w:rsidTr="000E2FD2">
        <w:trPr>
          <w:trHeight w:val="5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pStyle w:val="TableParagraph"/>
              <w:spacing w:line="256" w:lineRule="auto"/>
              <w:jc w:val="both"/>
              <w:rPr>
                <w:rFonts w:eastAsia="Calibri"/>
              </w:rPr>
            </w:pPr>
            <w:r>
              <w:rPr>
                <w:rFonts w:eastAsia="Calibri"/>
              </w:rPr>
              <w:t>Личный финансовый план: финансовые цели, стратегия и способы их достижения.</w:t>
            </w:r>
          </w:p>
        </w:tc>
        <w:tc>
          <w:tcPr>
            <w:tcW w:w="722"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iCs/>
              </w:rPr>
            </w:pPr>
            <w:r>
              <w:rPr>
                <w:rFonts w:ascii="Times New Roman" w:hAnsi="Times New Roman"/>
                <w:i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Cs/>
                <w:iCs/>
              </w:rPr>
            </w:pPr>
          </w:p>
        </w:tc>
      </w:tr>
      <w:tr w:rsidR="000E2FD2" w:rsidTr="000E2FD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b/>
              </w:rPr>
            </w:pPr>
            <w:r>
              <w:rPr>
                <w:rFonts w:ascii="Times New Roman" w:hAnsi="Times New Roman"/>
                <w:b/>
                <w:bCs/>
              </w:rPr>
              <w:t>В том числе практических и лабораторных занятий</w:t>
            </w:r>
          </w:p>
        </w:tc>
        <w:tc>
          <w:tcPr>
            <w:tcW w:w="722" w:type="pct"/>
            <w:tcBorders>
              <w:top w:val="single" w:sz="4" w:space="0" w:color="auto"/>
              <w:left w:val="single" w:sz="4" w:space="0" w:color="auto"/>
              <w:bottom w:val="single" w:sz="4" w:space="0" w:color="auto"/>
              <w:right w:val="single" w:sz="4" w:space="0" w:color="auto"/>
            </w:tcBorders>
            <w:vAlign w:val="center"/>
          </w:tcPr>
          <w:p w:rsidR="000E2FD2" w:rsidRDefault="000E2FD2">
            <w:pPr>
              <w:suppressAutoHyphens/>
              <w:spacing w:after="0" w:line="240" w:lineRule="auto"/>
              <w:jc w:val="center"/>
              <w:rPr>
                <w:rFonts w:ascii="Times New Roman" w:hAnsi="Times New Roman"/>
                <w:b/>
                <w:bCs/>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Cs/>
                <w:iCs/>
              </w:rPr>
            </w:pPr>
          </w:p>
        </w:tc>
      </w:tr>
      <w:tr w:rsidR="000E2FD2" w:rsidTr="000E2FD2">
        <w:trPr>
          <w:trHeight w:val="5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rPr>
            </w:pPr>
            <w:r>
              <w:rPr>
                <w:rFonts w:ascii="Times New Roman" w:hAnsi="Times New Roman"/>
                <w:b/>
              </w:rPr>
              <w:t>Практическое занятие 1.</w:t>
            </w:r>
            <w:r>
              <w:rPr>
                <w:rFonts w:ascii="Times New Roman" w:hAnsi="Times New Roman"/>
              </w:rPr>
              <w:t xml:space="preserve"> </w:t>
            </w:r>
            <w:r>
              <w:rPr>
                <w:rFonts w:ascii="Times New Roman" w:eastAsia="Calibri" w:hAnsi="Times New Roman"/>
              </w:rPr>
              <w:t>Деловой практикум. Составление личного финансового плана и бюджета.</w:t>
            </w:r>
          </w:p>
        </w:tc>
        <w:tc>
          <w:tcPr>
            <w:tcW w:w="722"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uppressAutoHyphens/>
              <w:spacing w:after="0" w:line="240" w:lineRule="auto"/>
              <w:jc w:val="center"/>
              <w:rPr>
                <w:rFonts w:ascii="Times New Roman" w:hAnsi="Times New Roman"/>
                <w:iCs/>
              </w:rPr>
            </w:pPr>
            <w:r>
              <w:rPr>
                <w:rFonts w:ascii="Times New Roman" w:hAnsi="Times New Roman"/>
                <w:i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Cs/>
                <w:iCs/>
              </w:rPr>
            </w:pPr>
          </w:p>
        </w:tc>
      </w:tr>
      <w:tr w:rsidR="000E2FD2" w:rsidTr="000E2FD2">
        <w:trPr>
          <w:trHeight w:val="20"/>
        </w:trPr>
        <w:tc>
          <w:tcPr>
            <w:tcW w:w="3648" w:type="pct"/>
            <w:gridSpan w:val="2"/>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center"/>
              <w:rPr>
                <w:rFonts w:ascii="Times New Roman" w:hAnsi="Times New Roman"/>
                <w:b/>
                <w:bCs/>
              </w:rPr>
            </w:pPr>
            <w:r>
              <w:rPr>
                <w:rFonts w:ascii="Times New Roman" w:hAnsi="Times New Roman"/>
                <w:b/>
                <w:bCs/>
              </w:rPr>
              <w:t>Раздел 2. Финансовые продукты банковской системы</w:t>
            </w:r>
          </w:p>
        </w:tc>
        <w:tc>
          <w:tcPr>
            <w:tcW w:w="722" w:type="pct"/>
            <w:tcBorders>
              <w:top w:val="single" w:sz="4" w:space="0" w:color="auto"/>
              <w:left w:val="single" w:sz="4" w:space="0" w:color="auto"/>
              <w:bottom w:val="single" w:sz="4" w:space="0" w:color="auto"/>
              <w:right w:val="single" w:sz="4" w:space="0" w:color="auto"/>
            </w:tcBorders>
            <w:vAlign w:val="center"/>
          </w:tcPr>
          <w:p w:rsidR="000E2FD2" w:rsidRDefault="000E2FD2">
            <w:pPr>
              <w:spacing w:after="0" w:line="240" w:lineRule="auto"/>
              <w:jc w:val="center"/>
              <w:rPr>
                <w:rFonts w:ascii="Times New Roman" w:hAnsi="Times New Roman"/>
                <w:b/>
              </w:rPr>
            </w:pPr>
          </w:p>
        </w:tc>
        <w:tc>
          <w:tcPr>
            <w:tcW w:w="630" w:type="pct"/>
            <w:vMerge w:val="restar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01,</w:t>
            </w:r>
          </w:p>
          <w:p w:rsidR="000E2FD2" w:rsidRDefault="000E2FD2">
            <w:pPr>
              <w:spacing w:after="0" w:line="240" w:lineRule="auto"/>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03</w:t>
            </w:r>
          </w:p>
          <w:p w:rsidR="000E2FD2" w:rsidRDefault="000E2FD2">
            <w:pPr>
              <w:spacing w:after="0" w:line="240" w:lineRule="auto"/>
              <w:jc w:val="center"/>
              <w:rPr>
                <w:rFonts w:ascii="Times New Roman" w:hAnsi="Times New Roman"/>
              </w:rPr>
            </w:pPr>
          </w:p>
        </w:tc>
      </w:tr>
      <w:tr w:rsidR="000E2FD2" w:rsidTr="000E2FD2">
        <w:trPr>
          <w:trHeight w:val="20"/>
        </w:trPr>
        <w:tc>
          <w:tcPr>
            <w:tcW w:w="838" w:type="pct"/>
            <w:vMerge w:val="restar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center"/>
              <w:rPr>
                <w:rFonts w:ascii="Times New Roman" w:hAnsi="Times New Roman"/>
                <w:b/>
                <w:bCs/>
              </w:rPr>
            </w:pPr>
            <w:r>
              <w:rPr>
                <w:rFonts w:ascii="Times New Roman" w:hAnsi="Times New Roman"/>
                <w:b/>
                <w:bCs/>
              </w:rPr>
              <w:t>Тема 2.1. Оценка банка для заключения договорных отношений. Банковские депозиты. Банковские кредиты.</w:t>
            </w:r>
            <w:r>
              <w:rPr>
                <w:rFonts w:ascii="Times New Roman" w:hAnsi="Times New Roman"/>
                <w:b/>
              </w:rPr>
              <w:t xml:space="preserve"> Инвестиции</w:t>
            </w: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b/>
                <w:bCs/>
              </w:rPr>
            </w:pPr>
            <w:r>
              <w:rPr>
                <w:rFonts w:ascii="Times New Roman" w:hAnsi="Times New Roman"/>
                <w:b/>
                <w:bCs/>
              </w:rPr>
              <w:t xml:space="preserve">Содержание учебного материала </w:t>
            </w:r>
          </w:p>
        </w:tc>
        <w:tc>
          <w:tcPr>
            <w:tcW w:w="722" w:type="pct"/>
            <w:tcBorders>
              <w:top w:val="single" w:sz="4" w:space="0" w:color="auto"/>
              <w:left w:val="single" w:sz="4" w:space="0" w:color="auto"/>
              <w:bottom w:val="single" w:sz="4" w:space="0" w:color="auto"/>
              <w:right w:val="single" w:sz="4" w:space="0" w:color="auto"/>
            </w:tcBorders>
            <w:vAlign w:val="center"/>
          </w:tcPr>
          <w:p w:rsidR="000E2FD2" w:rsidRDefault="000E2FD2">
            <w:pPr>
              <w:spacing w:after="0" w:line="240" w:lineRule="auto"/>
              <w:jc w:val="center"/>
              <w:rPr>
                <w:rFonts w:ascii="Times New Roman" w:hAnsi="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rPr>
            </w:pPr>
          </w:p>
        </w:tc>
      </w:tr>
      <w:tr w:rsidR="000E2FD2" w:rsidTr="000E2FD2">
        <w:trPr>
          <w:trHeight w:val="1026"/>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eastAsia="Calibri" w:hAnsi="Times New Roman"/>
              </w:rPr>
            </w:pPr>
            <w:r>
              <w:rPr>
                <w:rFonts w:ascii="Times New Roman" w:hAnsi="Times New Roman"/>
              </w:rPr>
              <w:t>Оценка добросовестности банка. Основные характеристики. Порядок сбора и оценки информации о банке и основных видах продуктов.</w:t>
            </w:r>
            <w:r>
              <w:rPr>
                <w:rFonts w:ascii="Times New Roman" w:eastAsia="Calibri" w:hAnsi="Times New Roman"/>
              </w:rPr>
              <w:t xml:space="preserve"> Банк и банковские депозиты. Влияние инфляции на стоимость активов. Сбор и анализ информации о банковских продуктах. Управление рисками по депозиту.</w:t>
            </w:r>
          </w:p>
        </w:tc>
        <w:tc>
          <w:tcPr>
            <w:tcW w:w="722"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bCs/>
              </w:rPr>
            </w:pPr>
            <w:r>
              <w:rPr>
                <w:rFonts w:ascii="Times New Roman" w:hAnsi="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rPr>
            </w:pPr>
          </w:p>
        </w:tc>
      </w:tr>
      <w:tr w:rsidR="000E2FD2" w:rsidTr="000E2FD2">
        <w:trPr>
          <w:trHeight w:val="1026"/>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rPr>
            </w:pPr>
            <w:r>
              <w:rPr>
                <w:rFonts w:ascii="Times New Roman" w:hAnsi="Times New Roman"/>
              </w:rPr>
              <w:t xml:space="preserve">Кредиты, виды банковских кредитов для физических лиц. Принципы кредитования (платность, срочность, возвратность). Сбор и анализ информации о кредитных продуктах. Понятие </w:t>
            </w:r>
            <w:proofErr w:type="spellStart"/>
            <w:r>
              <w:rPr>
                <w:rFonts w:ascii="Times New Roman" w:hAnsi="Times New Roman"/>
              </w:rPr>
              <w:t>микрозайма</w:t>
            </w:r>
            <w:proofErr w:type="spellEnd"/>
            <w:r>
              <w:rPr>
                <w:rFonts w:ascii="Times New Roman" w:hAnsi="Times New Roman"/>
              </w:rPr>
              <w:t>.  Уменьшение стоимости кредита. Чтение и анализ кредитного договора. Кредитная история. Кредит как часть личного финансового плана. Типичные ошибки при использовании кредита</w:t>
            </w:r>
          </w:p>
        </w:tc>
        <w:tc>
          <w:tcPr>
            <w:tcW w:w="722"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bCs/>
              </w:rPr>
            </w:pPr>
            <w:r>
              <w:rPr>
                <w:rFonts w:ascii="Times New Roman" w:hAnsi="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rPr>
            </w:pPr>
          </w:p>
        </w:tc>
      </w:tr>
      <w:tr w:rsidR="000E2FD2" w:rsidTr="000E2FD2">
        <w:trPr>
          <w:trHeight w:val="1026"/>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rPr>
            </w:pPr>
            <w:r>
              <w:rPr>
                <w:rFonts w:ascii="Times New Roman" w:hAnsi="Times New Roman"/>
              </w:rPr>
              <w:t>Инвестиции, способы инвестирования, доступные физическим лицам. Акции, облигации, вклады в Инвестиционные фонды (</w:t>
            </w:r>
            <w:proofErr w:type="spellStart"/>
            <w:r>
              <w:rPr>
                <w:rFonts w:ascii="Times New Roman" w:hAnsi="Times New Roman"/>
              </w:rPr>
              <w:t>ПИФы</w:t>
            </w:r>
            <w:proofErr w:type="spellEnd"/>
            <w:r>
              <w:rPr>
                <w:rFonts w:ascii="Times New Roman" w:hAnsi="Times New Roman"/>
              </w:rPr>
              <w:t>), биржевые инвестиционные фонды (ETF) Сроки и доходность инвестиций. Фондовый рынок и его инструменты. Как делать инвестиции. Как анализировать информацию об инвестировании денежных средств. Место инвестиций в личном финансовом плане.</w:t>
            </w:r>
          </w:p>
        </w:tc>
        <w:tc>
          <w:tcPr>
            <w:tcW w:w="722"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bCs/>
              </w:rPr>
            </w:pPr>
            <w:r>
              <w:rPr>
                <w:rFonts w:ascii="Times New Roman" w:hAnsi="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rPr>
            </w:pPr>
          </w:p>
        </w:tc>
      </w:tr>
      <w:tr w:rsidR="000E2FD2" w:rsidTr="000E2FD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b/>
              </w:rPr>
            </w:pPr>
            <w:r>
              <w:rPr>
                <w:rFonts w:ascii="Times New Roman" w:hAnsi="Times New Roman"/>
                <w:b/>
                <w:bCs/>
              </w:rPr>
              <w:t>В том числе практических и лабораторных занятий</w:t>
            </w:r>
          </w:p>
        </w:tc>
        <w:tc>
          <w:tcPr>
            <w:tcW w:w="722" w:type="pct"/>
            <w:tcBorders>
              <w:top w:val="single" w:sz="4" w:space="0" w:color="auto"/>
              <w:left w:val="single" w:sz="4" w:space="0" w:color="auto"/>
              <w:bottom w:val="single" w:sz="4" w:space="0" w:color="auto"/>
              <w:right w:val="single" w:sz="4" w:space="0" w:color="auto"/>
            </w:tcBorders>
            <w:vAlign w:val="center"/>
          </w:tcPr>
          <w:p w:rsidR="000E2FD2" w:rsidRDefault="000E2FD2">
            <w:pPr>
              <w:spacing w:after="0" w:line="240" w:lineRule="auto"/>
              <w:jc w:val="center"/>
              <w:rPr>
                <w:rFonts w:ascii="Times New Roman" w:hAnsi="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rPr>
            </w:pPr>
          </w:p>
        </w:tc>
      </w:tr>
      <w:tr w:rsidR="000E2FD2" w:rsidTr="000E2FD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autoSpaceDE w:val="0"/>
              <w:autoSpaceDN w:val="0"/>
              <w:adjustRightInd w:val="0"/>
              <w:spacing w:after="0" w:line="240" w:lineRule="auto"/>
              <w:jc w:val="both"/>
              <w:rPr>
                <w:rFonts w:ascii="Times New Roman" w:hAnsi="Times New Roman"/>
                <w:b/>
              </w:rPr>
            </w:pPr>
            <w:r>
              <w:rPr>
                <w:rFonts w:ascii="Times New Roman" w:hAnsi="Times New Roman"/>
                <w:b/>
              </w:rPr>
              <w:t xml:space="preserve">Практическое занятие 2. </w:t>
            </w:r>
            <w:r>
              <w:rPr>
                <w:rFonts w:ascii="Times New Roman" w:hAnsi="Times New Roman"/>
              </w:rPr>
              <w:t>Расчет доходности вложений по депозитному счету.</w:t>
            </w:r>
          </w:p>
        </w:tc>
        <w:tc>
          <w:tcPr>
            <w:tcW w:w="722"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rPr>
            </w:pPr>
            <w:r>
              <w:rPr>
                <w:rFonts w:ascii="Times New Roman" w:hAnsi="Times New Roma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rPr>
            </w:pPr>
          </w:p>
        </w:tc>
      </w:tr>
      <w:tr w:rsidR="000E2FD2" w:rsidTr="000E2FD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autoSpaceDE w:val="0"/>
              <w:autoSpaceDN w:val="0"/>
              <w:adjustRightInd w:val="0"/>
              <w:spacing w:after="0" w:line="240" w:lineRule="auto"/>
              <w:jc w:val="both"/>
              <w:rPr>
                <w:rFonts w:ascii="Times New Roman" w:hAnsi="Times New Roman"/>
                <w:b/>
              </w:rPr>
            </w:pPr>
            <w:r>
              <w:rPr>
                <w:rFonts w:ascii="Times New Roman" w:hAnsi="Times New Roman"/>
                <w:b/>
              </w:rPr>
              <w:t>Практическое занятие 3</w:t>
            </w:r>
            <w:r>
              <w:rPr>
                <w:rFonts w:ascii="Times New Roman" w:hAnsi="Times New Roman"/>
              </w:rPr>
              <w:t xml:space="preserve">. </w:t>
            </w:r>
            <w:r>
              <w:rPr>
                <w:rFonts w:ascii="Times New Roman" w:eastAsia="Calibri" w:hAnsi="Times New Roman"/>
              </w:rPr>
              <w:t>Практикум: кейс – Крупная покупка при использовании кредита (Покупка машины) с расчетом графика погашения.</w:t>
            </w:r>
          </w:p>
        </w:tc>
        <w:tc>
          <w:tcPr>
            <w:tcW w:w="722"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rPr>
            </w:pPr>
            <w:r>
              <w:rPr>
                <w:rFonts w:ascii="Times New Roman" w:hAnsi="Times New Roma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rPr>
            </w:pPr>
          </w:p>
        </w:tc>
      </w:tr>
      <w:tr w:rsidR="000E2FD2" w:rsidTr="000E2FD2">
        <w:trPr>
          <w:trHeight w:val="70"/>
        </w:trPr>
        <w:tc>
          <w:tcPr>
            <w:tcW w:w="3648" w:type="pct"/>
            <w:gridSpan w:val="2"/>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center"/>
              <w:rPr>
                <w:rFonts w:ascii="Times New Roman" w:hAnsi="Times New Roman"/>
                <w:b/>
                <w:bCs/>
              </w:rPr>
            </w:pPr>
            <w:r>
              <w:rPr>
                <w:rFonts w:ascii="Times New Roman" w:hAnsi="Times New Roman"/>
                <w:b/>
                <w:bCs/>
              </w:rPr>
              <w:t>Раздел 3. Страхование</w:t>
            </w:r>
          </w:p>
        </w:tc>
        <w:tc>
          <w:tcPr>
            <w:tcW w:w="722" w:type="pct"/>
            <w:tcBorders>
              <w:top w:val="single" w:sz="4" w:space="0" w:color="auto"/>
              <w:left w:val="single" w:sz="4" w:space="0" w:color="auto"/>
              <w:bottom w:val="single" w:sz="4" w:space="0" w:color="auto"/>
              <w:right w:val="single" w:sz="4" w:space="0" w:color="auto"/>
            </w:tcBorders>
            <w:vAlign w:val="center"/>
          </w:tcPr>
          <w:p w:rsidR="000E2FD2" w:rsidRDefault="000E2FD2">
            <w:pPr>
              <w:spacing w:after="0" w:line="240" w:lineRule="auto"/>
              <w:jc w:val="center"/>
              <w:rPr>
                <w:rFonts w:ascii="Times New Roman" w:hAnsi="Times New Roman"/>
                <w:b/>
              </w:rPr>
            </w:pPr>
          </w:p>
        </w:tc>
        <w:tc>
          <w:tcPr>
            <w:tcW w:w="630" w:type="pct"/>
            <w:vMerge w:val="restar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03</w:t>
            </w:r>
          </w:p>
          <w:p w:rsidR="000E2FD2" w:rsidRDefault="000E2FD2">
            <w:pPr>
              <w:spacing w:after="0" w:line="240" w:lineRule="auto"/>
              <w:jc w:val="center"/>
              <w:rPr>
                <w:rFonts w:ascii="Times New Roman" w:hAnsi="Times New Roman"/>
              </w:rPr>
            </w:pPr>
          </w:p>
        </w:tc>
      </w:tr>
      <w:tr w:rsidR="000E2FD2" w:rsidTr="000E2FD2">
        <w:trPr>
          <w:trHeight w:val="70"/>
        </w:trPr>
        <w:tc>
          <w:tcPr>
            <w:tcW w:w="838" w:type="pct"/>
            <w:vMerge w:val="restart"/>
            <w:tcBorders>
              <w:top w:val="single" w:sz="4" w:space="0" w:color="auto"/>
              <w:left w:val="single" w:sz="4" w:space="0" w:color="auto"/>
              <w:bottom w:val="single" w:sz="4" w:space="0" w:color="auto"/>
              <w:right w:val="single" w:sz="4" w:space="0" w:color="auto"/>
            </w:tcBorders>
          </w:tcPr>
          <w:p w:rsidR="000E2FD2" w:rsidRDefault="000E2FD2">
            <w:pPr>
              <w:spacing w:after="0" w:line="240" w:lineRule="auto"/>
              <w:jc w:val="center"/>
              <w:rPr>
                <w:rFonts w:ascii="Times New Roman" w:hAnsi="Times New Roman"/>
                <w:b/>
              </w:rPr>
            </w:pPr>
            <w:r>
              <w:rPr>
                <w:rFonts w:ascii="Times New Roman" w:hAnsi="Times New Roman"/>
                <w:b/>
                <w:bCs/>
              </w:rPr>
              <w:t>Тема 3.1.</w:t>
            </w:r>
            <w:r>
              <w:rPr>
                <w:rFonts w:ascii="Times New Roman" w:hAnsi="Times New Roman"/>
                <w:b/>
                <w:bCs/>
                <w:iCs/>
              </w:rPr>
              <w:t xml:space="preserve"> Страхование</w:t>
            </w:r>
          </w:p>
          <w:p w:rsidR="000E2FD2" w:rsidRDefault="000E2FD2">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b/>
                <w:bCs/>
              </w:rPr>
            </w:pPr>
            <w:r>
              <w:rPr>
                <w:rFonts w:ascii="Times New Roman" w:hAnsi="Times New Roman"/>
                <w:b/>
                <w:bCs/>
              </w:rPr>
              <w:t xml:space="preserve">Содержание учебного материала </w:t>
            </w:r>
          </w:p>
        </w:tc>
        <w:tc>
          <w:tcPr>
            <w:tcW w:w="722" w:type="pct"/>
            <w:tcBorders>
              <w:top w:val="single" w:sz="4" w:space="0" w:color="auto"/>
              <w:left w:val="single" w:sz="4" w:space="0" w:color="auto"/>
              <w:bottom w:val="single" w:sz="4" w:space="0" w:color="auto"/>
              <w:right w:val="single" w:sz="4" w:space="0" w:color="auto"/>
            </w:tcBorders>
            <w:vAlign w:val="center"/>
          </w:tcPr>
          <w:p w:rsidR="000E2FD2" w:rsidRDefault="000E2FD2">
            <w:pPr>
              <w:spacing w:after="0" w:line="240" w:lineRule="auto"/>
              <w:jc w:val="center"/>
              <w:rPr>
                <w:rFonts w:ascii="Times New Roman" w:hAnsi="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rPr>
            </w:pPr>
          </w:p>
        </w:tc>
      </w:tr>
      <w:tr w:rsidR="000E2FD2" w:rsidTr="000E2FD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autoSpaceDE w:val="0"/>
              <w:autoSpaceDN w:val="0"/>
              <w:adjustRightInd w:val="0"/>
              <w:spacing w:after="0" w:line="240" w:lineRule="auto"/>
              <w:jc w:val="both"/>
              <w:rPr>
                <w:rFonts w:ascii="Times New Roman" w:eastAsia="Calibri" w:hAnsi="Times New Roman"/>
              </w:rPr>
            </w:pPr>
            <w:r>
              <w:rPr>
                <w:rFonts w:ascii="Times New Roman" w:eastAsia="Calibri" w:hAnsi="Times New Roman"/>
              </w:rPr>
              <w:t xml:space="preserve">Страховые услуги, страховые риски, участники договора страхования. Значение основных положений договор страхования. Виды страхования в России. </w:t>
            </w:r>
          </w:p>
        </w:tc>
        <w:tc>
          <w:tcPr>
            <w:tcW w:w="722"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bCs/>
              </w:rPr>
            </w:pPr>
            <w:r>
              <w:rPr>
                <w:rFonts w:ascii="Times New Roman" w:hAnsi="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rPr>
            </w:pPr>
          </w:p>
        </w:tc>
      </w:tr>
      <w:tr w:rsidR="000E2FD2" w:rsidTr="000E2FD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autoSpaceDE w:val="0"/>
              <w:autoSpaceDN w:val="0"/>
              <w:adjustRightInd w:val="0"/>
              <w:spacing w:after="0" w:line="240" w:lineRule="auto"/>
              <w:jc w:val="both"/>
              <w:rPr>
                <w:rFonts w:ascii="Times New Roman" w:eastAsia="Calibri" w:hAnsi="Times New Roman"/>
              </w:rPr>
            </w:pPr>
            <w:r>
              <w:rPr>
                <w:rFonts w:ascii="Times New Roman" w:eastAsia="Calibri" w:hAnsi="Times New Roman"/>
              </w:rPr>
              <w:t>Страховые компании, услуги для физических лиц. Льготные условия и налоговые льготы. Страхование на транспорте.</w:t>
            </w:r>
          </w:p>
        </w:tc>
        <w:tc>
          <w:tcPr>
            <w:tcW w:w="722"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bCs/>
              </w:rPr>
            </w:pPr>
            <w:r>
              <w:rPr>
                <w:rFonts w:ascii="Times New Roman" w:hAnsi="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rPr>
            </w:pPr>
          </w:p>
        </w:tc>
      </w:tr>
      <w:tr w:rsidR="000E2FD2" w:rsidTr="000E2FD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b/>
                <w:bCs/>
              </w:rPr>
            </w:pPr>
            <w:r>
              <w:rPr>
                <w:rFonts w:ascii="Times New Roman" w:hAnsi="Times New Roman"/>
                <w:b/>
                <w:bCs/>
              </w:rPr>
              <w:t>В том числе практических и лабораторных занятий</w:t>
            </w:r>
          </w:p>
        </w:tc>
        <w:tc>
          <w:tcPr>
            <w:tcW w:w="722" w:type="pct"/>
            <w:tcBorders>
              <w:top w:val="single" w:sz="4" w:space="0" w:color="auto"/>
              <w:left w:val="single" w:sz="4" w:space="0" w:color="auto"/>
              <w:bottom w:val="single" w:sz="4" w:space="0" w:color="auto"/>
              <w:right w:val="single" w:sz="4" w:space="0" w:color="auto"/>
            </w:tcBorders>
            <w:vAlign w:val="center"/>
          </w:tcPr>
          <w:p w:rsidR="000E2FD2" w:rsidRDefault="000E2FD2">
            <w:pPr>
              <w:spacing w:after="0" w:line="240" w:lineRule="auto"/>
              <w:jc w:val="center"/>
              <w:rPr>
                <w:rFonts w:ascii="Times New Roman" w:hAnsi="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rPr>
            </w:pPr>
          </w:p>
        </w:tc>
      </w:tr>
      <w:tr w:rsidR="000E2FD2" w:rsidTr="000E2FD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iCs/>
              </w:rPr>
            </w:pPr>
            <w:r>
              <w:rPr>
                <w:rFonts w:ascii="Times New Roman" w:hAnsi="Times New Roman"/>
                <w:b/>
              </w:rPr>
              <w:t>Практическое занятие 4.</w:t>
            </w:r>
            <w:r>
              <w:rPr>
                <w:rFonts w:ascii="Times New Roman" w:hAnsi="Times New Roman"/>
              </w:rPr>
              <w:t xml:space="preserve"> </w:t>
            </w:r>
            <w:r>
              <w:rPr>
                <w:rFonts w:ascii="Times New Roman" w:hAnsi="Times New Roman"/>
                <w:iCs/>
              </w:rPr>
              <w:t>Оформление договора на страхование жизни</w:t>
            </w:r>
          </w:p>
        </w:tc>
        <w:tc>
          <w:tcPr>
            <w:tcW w:w="722"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bCs/>
              </w:rPr>
            </w:pPr>
            <w:r>
              <w:rPr>
                <w:rFonts w:ascii="Times New Roman" w:hAnsi="Times New Roman"/>
                <w:bC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rPr>
            </w:pPr>
          </w:p>
        </w:tc>
      </w:tr>
      <w:tr w:rsidR="000E2FD2" w:rsidTr="000E2FD2">
        <w:trPr>
          <w:trHeight w:val="214"/>
        </w:trPr>
        <w:tc>
          <w:tcPr>
            <w:tcW w:w="3648" w:type="pct"/>
            <w:gridSpan w:val="2"/>
            <w:tcBorders>
              <w:top w:val="single" w:sz="4" w:space="0" w:color="auto"/>
              <w:left w:val="single" w:sz="4" w:space="0" w:color="auto"/>
              <w:bottom w:val="single" w:sz="4" w:space="0" w:color="auto"/>
              <w:right w:val="single" w:sz="4" w:space="0" w:color="auto"/>
            </w:tcBorders>
            <w:hideMark/>
          </w:tcPr>
          <w:p w:rsidR="000E2FD2" w:rsidRDefault="000E2FD2">
            <w:pPr>
              <w:autoSpaceDE w:val="0"/>
              <w:autoSpaceDN w:val="0"/>
              <w:adjustRightInd w:val="0"/>
              <w:spacing w:after="0" w:line="240" w:lineRule="auto"/>
              <w:jc w:val="center"/>
              <w:rPr>
                <w:rFonts w:ascii="Times New Roman" w:hAnsi="Times New Roman"/>
                <w:b/>
                <w:bCs/>
              </w:rPr>
            </w:pPr>
            <w:r>
              <w:rPr>
                <w:rFonts w:ascii="Times New Roman" w:hAnsi="Times New Roman"/>
                <w:b/>
                <w:bCs/>
              </w:rPr>
              <w:t>Раздел 4. Налоги</w:t>
            </w:r>
          </w:p>
        </w:tc>
        <w:tc>
          <w:tcPr>
            <w:tcW w:w="722" w:type="pct"/>
            <w:tcBorders>
              <w:top w:val="single" w:sz="4" w:space="0" w:color="auto"/>
              <w:left w:val="single" w:sz="4" w:space="0" w:color="auto"/>
              <w:bottom w:val="single" w:sz="4" w:space="0" w:color="auto"/>
              <w:right w:val="single" w:sz="4" w:space="0" w:color="auto"/>
            </w:tcBorders>
            <w:vAlign w:val="center"/>
          </w:tcPr>
          <w:p w:rsidR="000E2FD2" w:rsidRDefault="000E2FD2">
            <w:pPr>
              <w:spacing w:after="0" w:line="240" w:lineRule="auto"/>
              <w:jc w:val="center"/>
              <w:rPr>
                <w:rFonts w:ascii="Times New Roman" w:hAnsi="Times New Roman"/>
                <w:b/>
              </w:rPr>
            </w:pPr>
          </w:p>
        </w:tc>
        <w:tc>
          <w:tcPr>
            <w:tcW w:w="630" w:type="pct"/>
            <w:vMerge w:val="restar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bCs/>
              </w:rPr>
            </w:pPr>
            <w:proofErr w:type="gramStart"/>
            <w:r>
              <w:rPr>
                <w:rFonts w:ascii="Times New Roman" w:hAnsi="Times New Roman"/>
                <w:bCs/>
              </w:rPr>
              <w:t>ОК</w:t>
            </w:r>
            <w:proofErr w:type="gramEnd"/>
            <w:r>
              <w:rPr>
                <w:rFonts w:ascii="Times New Roman" w:hAnsi="Times New Roman"/>
                <w:bCs/>
              </w:rPr>
              <w:t xml:space="preserve"> 03</w:t>
            </w:r>
          </w:p>
          <w:p w:rsidR="000E2FD2" w:rsidRDefault="000E2FD2">
            <w:pPr>
              <w:spacing w:after="0" w:line="240" w:lineRule="auto"/>
              <w:jc w:val="center"/>
              <w:rPr>
                <w:rFonts w:ascii="Times New Roman" w:hAnsi="Times New Roman"/>
                <w:bCs/>
              </w:rPr>
            </w:pPr>
          </w:p>
        </w:tc>
      </w:tr>
      <w:tr w:rsidR="000E2FD2" w:rsidTr="000E2FD2">
        <w:trPr>
          <w:trHeight w:val="20"/>
        </w:trPr>
        <w:tc>
          <w:tcPr>
            <w:tcW w:w="838" w:type="pct"/>
            <w:vMerge w:val="restart"/>
            <w:tcBorders>
              <w:top w:val="single" w:sz="4" w:space="0" w:color="auto"/>
              <w:left w:val="single" w:sz="4" w:space="0" w:color="auto"/>
              <w:bottom w:val="single" w:sz="4" w:space="0" w:color="auto"/>
              <w:right w:val="single" w:sz="4" w:space="0" w:color="auto"/>
            </w:tcBorders>
            <w:hideMark/>
          </w:tcPr>
          <w:p w:rsidR="000E2FD2" w:rsidRDefault="000E2FD2">
            <w:pPr>
              <w:autoSpaceDE w:val="0"/>
              <w:autoSpaceDN w:val="0"/>
              <w:adjustRightInd w:val="0"/>
              <w:spacing w:after="0" w:line="240" w:lineRule="auto"/>
              <w:jc w:val="center"/>
              <w:rPr>
                <w:rFonts w:ascii="Times New Roman" w:hAnsi="Times New Roman"/>
              </w:rPr>
            </w:pPr>
            <w:r>
              <w:rPr>
                <w:rFonts w:ascii="Times New Roman" w:hAnsi="Times New Roman"/>
                <w:b/>
              </w:rPr>
              <w:t>Тема 4.1. Налоги</w:t>
            </w: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b/>
                <w:bCs/>
              </w:rPr>
            </w:pPr>
            <w:r>
              <w:rPr>
                <w:rFonts w:ascii="Times New Roman" w:hAnsi="Times New Roman"/>
                <w:b/>
                <w:bCs/>
              </w:rPr>
              <w:t>Содержание учебного материала</w:t>
            </w:r>
          </w:p>
        </w:tc>
        <w:tc>
          <w:tcPr>
            <w:tcW w:w="722" w:type="pct"/>
            <w:tcBorders>
              <w:top w:val="single" w:sz="4" w:space="0" w:color="auto"/>
              <w:left w:val="single" w:sz="4" w:space="0" w:color="auto"/>
              <w:bottom w:val="single" w:sz="4" w:space="0" w:color="auto"/>
              <w:right w:val="single" w:sz="4" w:space="0" w:color="auto"/>
            </w:tcBorders>
            <w:vAlign w:val="center"/>
          </w:tcPr>
          <w:p w:rsidR="000E2FD2" w:rsidRDefault="000E2FD2">
            <w:pPr>
              <w:spacing w:after="0" w:line="240" w:lineRule="auto"/>
              <w:jc w:val="center"/>
              <w:rPr>
                <w:rFonts w:ascii="Times New Roman" w:hAnsi="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Cs/>
              </w:rPr>
            </w:pPr>
          </w:p>
        </w:tc>
      </w:tr>
      <w:tr w:rsidR="000E2FD2" w:rsidTr="000E2FD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rPr>
            </w:pP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autoSpaceDE w:val="0"/>
              <w:autoSpaceDN w:val="0"/>
              <w:adjustRightInd w:val="0"/>
              <w:spacing w:after="0" w:line="240" w:lineRule="auto"/>
              <w:jc w:val="both"/>
              <w:rPr>
                <w:rFonts w:ascii="Times New Roman" w:eastAsia="Calibri" w:hAnsi="Times New Roman"/>
              </w:rPr>
            </w:pPr>
            <w:r>
              <w:rPr>
                <w:rFonts w:ascii="Times New Roman" w:eastAsia="Calibri" w:hAnsi="Times New Roman"/>
              </w:rPr>
              <w:t xml:space="preserve">Понятие налоги. Работа налоговой системы в РФ. Пропорциональная, прогрессивная и регрессивная налоговые системы. </w:t>
            </w:r>
          </w:p>
        </w:tc>
        <w:tc>
          <w:tcPr>
            <w:tcW w:w="722"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bCs/>
              </w:rPr>
            </w:pPr>
            <w:r>
              <w:rPr>
                <w:rFonts w:ascii="Times New Roman" w:hAnsi="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Cs/>
              </w:rPr>
            </w:pPr>
          </w:p>
        </w:tc>
      </w:tr>
      <w:tr w:rsidR="000E2FD2" w:rsidTr="000E2FD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rPr>
            </w:pP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autoSpaceDE w:val="0"/>
              <w:autoSpaceDN w:val="0"/>
              <w:adjustRightInd w:val="0"/>
              <w:spacing w:after="0" w:line="240" w:lineRule="auto"/>
              <w:jc w:val="both"/>
              <w:rPr>
                <w:rFonts w:ascii="Times New Roman" w:eastAsia="Calibri" w:hAnsi="Times New Roman"/>
              </w:rPr>
            </w:pPr>
            <w:r>
              <w:rPr>
                <w:rFonts w:ascii="Times New Roman" w:eastAsia="Calibri" w:hAnsi="Times New Roman"/>
              </w:rPr>
              <w:t>Виды налогов для физических лиц, в том числе на доходы по вкладам. Использование налоговых льгот и налоговых вычетов.</w:t>
            </w:r>
          </w:p>
        </w:tc>
        <w:tc>
          <w:tcPr>
            <w:tcW w:w="722"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bCs/>
              </w:rPr>
            </w:pPr>
            <w:r>
              <w:rPr>
                <w:rFonts w:ascii="Times New Roman" w:hAnsi="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Cs/>
              </w:rPr>
            </w:pPr>
          </w:p>
        </w:tc>
      </w:tr>
      <w:tr w:rsidR="000E2FD2" w:rsidTr="000E2FD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rPr>
            </w:pP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b/>
                <w:bCs/>
              </w:rPr>
            </w:pPr>
            <w:r>
              <w:rPr>
                <w:rFonts w:ascii="Times New Roman" w:hAnsi="Times New Roman"/>
                <w:b/>
                <w:bCs/>
              </w:rPr>
              <w:t>В том числе практических и лабораторных занятий</w:t>
            </w:r>
          </w:p>
        </w:tc>
        <w:tc>
          <w:tcPr>
            <w:tcW w:w="722" w:type="pct"/>
            <w:tcBorders>
              <w:top w:val="single" w:sz="4" w:space="0" w:color="auto"/>
              <w:left w:val="single" w:sz="4" w:space="0" w:color="auto"/>
              <w:bottom w:val="single" w:sz="4" w:space="0" w:color="auto"/>
              <w:right w:val="single" w:sz="4" w:space="0" w:color="auto"/>
            </w:tcBorders>
            <w:vAlign w:val="center"/>
          </w:tcPr>
          <w:p w:rsidR="000E2FD2" w:rsidRDefault="000E2FD2">
            <w:pPr>
              <w:spacing w:after="0" w:line="240" w:lineRule="auto"/>
              <w:jc w:val="center"/>
              <w:rPr>
                <w:rFonts w:ascii="Times New Roman" w:hAnsi="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Cs/>
              </w:rPr>
            </w:pPr>
          </w:p>
        </w:tc>
      </w:tr>
      <w:tr w:rsidR="000E2FD2" w:rsidTr="000E2FD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rPr>
            </w:pP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rPr>
            </w:pPr>
            <w:r>
              <w:rPr>
                <w:rFonts w:ascii="Times New Roman" w:hAnsi="Times New Roman"/>
                <w:b/>
              </w:rPr>
              <w:t>Практическое занятие</w:t>
            </w:r>
            <w:r>
              <w:rPr>
                <w:rFonts w:ascii="Times New Roman" w:hAnsi="Times New Roman"/>
              </w:rPr>
              <w:t xml:space="preserve"> </w:t>
            </w:r>
            <w:r>
              <w:rPr>
                <w:rFonts w:ascii="Times New Roman" w:hAnsi="Times New Roman"/>
                <w:b/>
              </w:rPr>
              <w:t>5</w:t>
            </w:r>
            <w:r>
              <w:rPr>
                <w:rFonts w:ascii="Times New Roman" w:hAnsi="Times New Roman"/>
              </w:rPr>
              <w:t>. Расчет земельного налога и заполнение налоговой декларации. Оформление документов на налоговый вычет. Расчет размера налогового вычета.</w:t>
            </w:r>
          </w:p>
        </w:tc>
        <w:tc>
          <w:tcPr>
            <w:tcW w:w="722"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bCs/>
              </w:rPr>
            </w:pPr>
            <w:r>
              <w:rPr>
                <w:rFonts w:ascii="Times New Roman" w:hAnsi="Times New Roman"/>
                <w:bC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Cs/>
              </w:rPr>
            </w:pPr>
          </w:p>
        </w:tc>
      </w:tr>
      <w:tr w:rsidR="000E2FD2" w:rsidTr="000E2FD2">
        <w:trPr>
          <w:trHeight w:val="127"/>
        </w:trPr>
        <w:tc>
          <w:tcPr>
            <w:tcW w:w="3648" w:type="pct"/>
            <w:gridSpan w:val="2"/>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center"/>
              <w:rPr>
                <w:rFonts w:ascii="Times New Roman" w:hAnsi="Times New Roman"/>
                <w:b/>
                <w:bCs/>
              </w:rPr>
            </w:pPr>
            <w:r>
              <w:rPr>
                <w:rFonts w:ascii="Times New Roman" w:hAnsi="Times New Roman"/>
                <w:b/>
                <w:bCs/>
              </w:rPr>
              <w:t>Раздел 5. Денежное обращение</w:t>
            </w:r>
          </w:p>
        </w:tc>
        <w:tc>
          <w:tcPr>
            <w:tcW w:w="722" w:type="pct"/>
            <w:tcBorders>
              <w:top w:val="single" w:sz="4" w:space="0" w:color="auto"/>
              <w:left w:val="single" w:sz="4" w:space="0" w:color="auto"/>
              <w:bottom w:val="single" w:sz="4" w:space="0" w:color="auto"/>
              <w:right w:val="single" w:sz="4" w:space="0" w:color="auto"/>
            </w:tcBorders>
            <w:vAlign w:val="center"/>
          </w:tcPr>
          <w:p w:rsidR="000E2FD2" w:rsidRDefault="000E2FD2">
            <w:pPr>
              <w:spacing w:after="0" w:line="240" w:lineRule="auto"/>
              <w:jc w:val="center"/>
              <w:rPr>
                <w:rFonts w:ascii="Times New Roman" w:hAnsi="Times New Roman"/>
                <w:b/>
              </w:rPr>
            </w:pPr>
          </w:p>
        </w:tc>
        <w:tc>
          <w:tcPr>
            <w:tcW w:w="630" w:type="pct"/>
            <w:vMerge w:val="restar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bCs/>
              </w:rPr>
            </w:pPr>
            <w:proofErr w:type="gramStart"/>
            <w:r>
              <w:rPr>
                <w:rFonts w:ascii="Times New Roman" w:hAnsi="Times New Roman"/>
                <w:bCs/>
              </w:rPr>
              <w:t>ОК</w:t>
            </w:r>
            <w:proofErr w:type="gramEnd"/>
            <w:r>
              <w:rPr>
                <w:rFonts w:ascii="Times New Roman" w:hAnsi="Times New Roman"/>
                <w:bCs/>
              </w:rPr>
              <w:t xml:space="preserve"> 3</w:t>
            </w:r>
          </w:p>
          <w:p w:rsidR="000E2FD2" w:rsidRDefault="000E2FD2">
            <w:pPr>
              <w:spacing w:after="0" w:line="240" w:lineRule="auto"/>
              <w:jc w:val="center"/>
              <w:rPr>
                <w:rFonts w:ascii="Times New Roman" w:hAnsi="Times New Roman"/>
                <w:bCs/>
              </w:rPr>
            </w:pPr>
          </w:p>
        </w:tc>
      </w:tr>
      <w:tr w:rsidR="000E2FD2" w:rsidTr="000E2FD2">
        <w:trPr>
          <w:trHeight w:val="245"/>
        </w:trPr>
        <w:tc>
          <w:tcPr>
            <w:tcW w:w="838" w:type="pct"/>
            <w:vMerge w:val="restart"/>
            <w:tcBorders>
              <w:top w:val="single" w:sz="4" w:space="0" w:color="auto"/>
              <w:left w:val="single" w:sz="4" w:space="0" w:color="auto"/>
              <w:bottom w:val="single" w:sz="4" w:space="0" w:color="auto"/>
              <w:right w:val="single" w:sz="4" w:space="0" w:color="auto"/>
            </w:tcBorders>
            <w:hideMark/>
          </w:tcPr>
          <w:p w:rsidR="000E2FD2" w:rsidRDefault="000E2FD2">
            <w:pPr>
              <w:autoSpaceDE w:val="0"/>
              <w:autoSpaceDN w:val="0"/>
              <w:adjustRightInd w:val="0"/>
              <w:spacing w:after="0" w:line="240" w:lineRule="auto"/>
              <w:jc w:val="center"/>
              <w:rPr>
                <w:rFonts w:ascii="Times New Roman" w:hAnsi="Times New Roman"/>
                <w:b/>
              </w:rPr>
            </w:pPr>
            <w:r>
              <w:rPr>
                <w:rFonts w:ascii="Times New Roman" w:hAnsi="Times New Roman"/>
                <w:b/>
              </w:rPr>
              <w:t>Тема 5.1. Расчетно-кассовые операции</w:t>
            </w: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b/>
                <w:bCs/>
              </w:rPr>
            </w:pPr>
            <w:r>
              <w:rPr>
                <w:rFonts w:ascii="Times New Roman" w:hAnsi="Times New Roman"/>
                <w:b/>
                <w:bCs/>
              </w:rPr>
              <w:t>Содержание учебного материала</w:t>
            </w:r>
          </w:p>
        </w:tc>
        <w:tc>
          <w:tcPr>
            <w:tcW w:w="722" w:type="pct"/>
            <w:tcBorders>
              <w:top w:val="single" w:sz="4" w:space="0" w:color="auto"/>
              <w:left w:val="single" w:sz="4" w:space="0" w:color="auto"/>
              <w:bottom w:val="single" w:sz="4" w:space="0" w:color="auto"/>
              <w:right w:val="single" w:sz="4" w:space="0" w:color="auto"/>
            </w:tcBorders>
            <w:vAlign w:val="center"/>
          </w:tcPr>
          <w:p w:rsidR="000E2FD2" w:rsidRDefault="000E2FD2">
            <w:pPr>
              <w:spacing w:after="0" w:line="240" w:lineRule="auto"/>
              <w:jc w:val="center"/>
              <w:rPr>
                <w:rFonts w:ascii="Times New Roman" w:hAnsi="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Cs/>
              </w:rPr>
            </w:pPr>
          </w:p>
        </w:tc>
      </w:tr>
      <w:tr w:rsidR="000E2FD2" w:rsidTr="000E2FD2">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
              </w:rPr>
            </w:pP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autoSpaceDE w:val="0"/>
              <w:autoSpaceDN w:val="0"/>
              <w:adjustRightInd w:val="0"/>
              <w:spacing w:after="0" w:line="240" w:lineRule="auto"/>
              <w:jc w:val="both"/>
              <w:rPr>
                <w:rFonts w:ascii="Times New Roman" w:eastAsia="Calibri" w:hAnsi="Times New Roman"/>
              </w:rPr>
            </w:pPr>
            <w:r>
              <w:rPr>
                <w:rFonts w:ascii="Times New Roman" w:eastAsia="Calibri" w:hAnsi="Times New Roman"/>
              </w:rPr>
              <w:t>Хранение, обмен и перевод денег – банковские операции для физических лиц. Виды платежных средств. Чеки, дебетовые карты, кредитные карты, электронные деньги, оплата через телефон и др. Инструменты денежного рынка</w:t>
            </w:r>
          </w:p>
        </w:tc>
        <w:tc>
          <w:tcPr>
            <w:tcW w:w="722"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bCs/>
              </w:rPr>
            </w:pPr>
            <w:r>
              <w:rPr>
                <w:rFonts w:ascii="Times New Roman" w:hAnsi="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Cs/>
              </w:rPr>
            </w:pPr>
          </w:p>
        </w:tc>
      </w:tr>
      <w:tr w:rsidR="000E2FD2" w:rsidTr="000E2FD2">
        <w:trPr>
          <w:trHeight w:val="245"/>
        </w:trPr>
        <w:tc>
          <w:tcPr>
            <w:tcW w:w="0" w:type="auto"/>
            <w:tcBorders>
              <w:top w:val="single" w:sz="4" w:space="0" w:color="auto"/>
              <w:left w:val="single" w:sz="4" w:space="0" w:color="auto"/>
              <w:bottom w:val="single" w:sz="4" w:space="0" w:color="auto"/>
              <w:right w:val="single" w:sz="4" w:space="0" w:color="auto"/>
            </w:tcBorders>
            <w:vAlign w:val="center"/>
          </w:tcPr>
          <w:p w:rsidR="000E2FD2" w:rsidRDefault="000E2FD2">
            <w:pPr>
              <w:spacing w:after="0" w:line="240" w:lineRule="auto"/>
              <w:jc w:val="center"/>
              <w:rPr>
                <w:rFonts w:ascii="Times New Roman" w:hAnsi="Times New Roman"/>
                <w:b/>
              </w:rPr>
            </w:pP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autoSpaceDE w:val="0"/>
              <w:autoSpaceDN w:val="0"/>
              <w:adjustRightInd w:val="0"/>
              <w:spacing w:after="0" w:line="240" w:lineRule="auto"/>
              <w:jc w:val="both"/>
              <w:rPr>
                <w:rFonts w:ascii="Times New Roman" w:eastAsia="Calibri" w:hAnsi="Times New Roman"/>
              </w:rPr>
            </w:pPr>
            <w:r>
              <w:rPr>
                <w:rFonts w:ascii="Times New Roman" w:eastAsia="Calibri" w:hAnsi="Times New Roman"/>
              </w:rPr>
              <w:t xml:space="preserve"> Формы дистанционного банковского обслуживания – правила безопасного поведения операций при пользовании интернет-банкингом.</w:t>
            </w:r>
          </w:p>
        </w:tc>
        <w:tc>
          <w:tcPr>
            <w:tcW w:w="722"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bCs/>
              </w:rPr>
            </w:pPr>
            <w:r>
              <w:rPr>
                <w:rFonts w:ascii="Times New Roman" w:hAnsi="Times New Roman"/>
                <w:bCs/>
              </w:rPr>
              <w:t>2</w:t>
            </w:r>
          </w:p>
        </w:tc>
        <w:tc>
          <w:tcPr>
            <w:tcW w:w="0" w:type="auto"/>
            <w:tcBorders>
              <w:top w:val="single" w:sz="4" w:space="0" w:color="auto"/>
              <w:left w:val="single" w:sz="4" w:space="0" w:color="auto"/>
              <w:bottom w:val="single" w:sz="4" w:space="0" w:color="auto"/>
              <w:right w:val="single" w:sz="4" w:space="0" w:color="auto"/>
            </w:tcBorders>
            <w:vAlign w:val="center"/>
          </w:tcPr>
          <w:p w:rsidR="000E2FD2" w:rsidRDefault="000E2FD2">
            <w:pPr>
              <w:spacing w:after="0" w:line="240" w:lineRule="auto"/>
              <w:jc w:val="center"/>
              <w:rPr>
                <w:rFonts w:ascii="Times New Roman" w:hAnsi="Times New Roman"/>
                <w:bCs/>
              </w:rPr>
            </w:pPr>
          </w:p>
        </w:tc>
      </w:tr>
      <w:tr w:rsidR="000E2FD2" w:rsidTr="000E2FD2">
        <w:tc>
          <w:tcPr>
            <w:tcW w:w="3648" w:type="pct"/>
            <w:gridSpan w:val="2"/>
            <w:tcBorders>
              <w:top w:val="single" w:sz="4" w:space="0" w:color="auto"/>
              <w:left w:val="single" w:sz="4" w:space="0" w:color="auto"/>
              <w:bottom w:val="single" w:sz="4" w:space="0" w:color="auto"/>
              <w:right w:val="single" w:sz="4" w:space="0" w:color="auto"/>
            </w:tcBorders>
            <w:hideMark/>
          </w:tcPr>
          <w:p w:rsidR="000E2FD2" w:rsidRDefault="000E2FD2">
            <w:pPr>
              <w:suppressAutoHyphens/>
              <w:spacing w:after="0" w:line="240" w:lineRule="auto"/>
              <w:jc w:val="center"/>
              <w:rPr>
                <w:rFonts w:ascii="Times New Roman" w:hAnsi="Times New Roman"/>
                <w:b/>
              </w:rPr>
            </w:pPr>
            <w:r>
              <w:rPr>
                <w:rFonts w:ascii="Times New Roman" w:hAnsi="Times New Roman"/>
                <w:b/>
              </w:rPr>
              <w:t>Раздел 6. Пенсия</w:t>
            </w:r>
          </w:p>
        </w:tc>
        <w:tc>
          <w:tcPr>
            <w:tcW w:w="722" w:type="pct"/>
            <w:tcBorders>
              <w:top w:val="single" w:sz="4" w:space="0" w:color="auto"/>
              <w:left w:val="single" w:sz="4" w:space="0" w:color="auto"/>
              <w:bottom w:val="single" w:sz="4" w:space="0" w:color="auto"/>
              <w:right w:val="single" w:sz="4" w:space="0" w:color="auto"/>
            </w:tcBorders>
            <w:vAlign w:val="center"/>
          </w:tcPr>
          <w:p w:rsidR="000E2FD2" w:rsidRDefault="000E2FD2">
            <w:pPr>
              <w:spacing w:after="0" w:line="240" w:lineRule="auto"/>
              <w:jc w:val="center"/>
              <w:rPr>
                <w:rFonts w:ascii="Times New Roman" w:hAnsi="Times New Roman"/>
                <w:b/>
              </w:rPr>
            </w:pPr>
          </w:p>
        </w:tc>
        <w:tc>
          <w:tcPr>
            <w:tcW w:w="630" w:type="pct"/>
            <w:vMerge w:val="restar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bCs/>
              </w:rPr>
            </w:pPr>
            <w:proofErr w:type="gramStart"/>
            <w:r>
              <w:rPr>
                <w:rFonts w:ascii="Times New Roman" w:hAnsi="Times New Roman"/>
                <w:bCs/>
              </w:rPr>
              <w:t>ОК</w:t>
            </w:r>
            <w:proofErr w:type="gramEnd"/>
            <w:r>
              <w:rPr>
                <w:rFonts w:ascii="Times New Roman" w:hAnsi="Times New Roman"/>
                <w:bCs/>
              </w:rPr>
              <w:t xml:space="preserve"> 03</w:t>
            </w:r>
          </w:p>
          <w:p w:rsidR="000E2FD2" w:rsidRDefault="000E2FD2">
            <w:pPr>
              <w:spacing w:after="0" w:line="240" w:lineRule="auto"/>
              <w:jc w:val="center"/>
              <w:rPr>
                <w:rFonts w:ascii="Times New Roman" w:hAnsi="Times New Roman"/>
              </w:rPr>
            </w:pPr>
          </w:p>
        </w:tc>
      </w:tr>
      <w:tr w:rsidR="000E2FD2" w:rsidTr="000E2FD2">
        <w:trPr>
          <w:trHeight w:val="245"/>
        </w:trPr>
        <w:tc>
          <w:tcPr>
            <w:tcW w:w="838" w:type="pct"/>
            <w:vMerge w:val="restart"/>
            <w:tcBorders>
              <w:top w:val="single" w:sz="4" w:space="0" w:color="auto"/>
              <w:left w:val="single" w:sz="4" w:space="0" w:color="auto"/>
              <w:bottom w:val="single" w:sz="4" w:space="0" w:color="auto"/>
              <w:right w:val="single" w:sz="4" w:space="0" w:color="auto"/>
            </w:tcBorders>
            <w:hideMark/>
          </w:tcPr>
          <w:p w:rsidR="000E2FD2" w:rsidRDefault="000E2FD2">
            <w:pPr>
              <w:autoSpaceDE w:val="0"/>
              <w:autoSpaceDN w:val="0"/>
              <w:adjustRightInd w:val="0"/>
              <w:spacing w:after="0" w:line="240" w:lineRule="auto"/>
              <w:jc w:val="center"/>
              <w:rPr>
                <w:rFonts w:ascii="Times New Roman" w:hAnsi="Times New Roman"/>
                <w:b/>
              </w:rPr>
            </w:pPr>
            <w:r>
              <w:rPr>
                <w:rFonts w:ascii="Times New Roman" w:hAnsi="Times New Roman"/>
                <w:b/>
              </w:rPr>
              <w:t>Тема 6.1. Пенсия</w:t>
            </w: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b/>
                <w:bCs/>
              </w:rPr>
            </w:pPr>
            <w:r>
              <w:rPr>
                <w:rFonts w:ascii="Times New Roman" w:hAnsi="Times New Roman"/>
                <w:b/>
                <w:bCs/>
              </w:rPr>
              <w:t>Содержание учебного материала</w:t>
            </w:r>
          </w:p>
        </w:tc>
        <w:tc>
          <w:tcPr>
            <w:tcW w:w="722" w:type="pct"/>
            <w:tcBorders>
              <w:top w:val="single" w:sz="4" w:space="0" w:color="auto"/>
              <w:left w:val="single" w:sz="4" w:space="0" w:color="auto"/>
              <w:bottom w:val="single" w:sz="4" w:space="0" w:color="auto"/>
              <w:right w:val="single" w:sz="4" w:space="0" w:color="auto"/>
            </w:tcBorders>
            <w:vAlign w:val="center"/>
          </w:tcPr>
          <w:p w:rsidR="000E2FD2" w:rsidRDefault="000E2FD2">
            <w:pPr>
              <w:spacing w:after="0" w:line="240" w:lineRule="auto"/>
              <w:jc w:val="center"/>
              <w:rPr>
                <w:rFonts w:ascii="Times New Roman" w:hAnsi="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rPr>
            </w:pPr>
          </w:p>
        </w:tc>
      </w:tr>
      <w:tr w:rsidR="000E2FD2" w:rsidTr="000E2FD2">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
              </w:rPr>
            </w:pP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autoSpaceDE w:val="0"/>
              <w:autoSpaceDN w:val="0"/>
              <w:adjustRightInd w:val="0"/>
              <w:spacing w:after="0" w:line="240" w:lineRule="auto"/>
              <w:jc w:val="both"/>
              <w:rPr>
                <w:rFonts w:ascii="Times New Roman" w:eastAsia="Calibri" w:hAnsi="Times New Roman"/>
              </w:rPr>
            </w:pPr>
            <w:r>
              <w:rPr>
                <w:rFonts w:ascii="Times New Roman" w:eastAsia="Calibri" w:hAnsi="Times New Roman"/>
              </w:rPr>
              <w:t>Понятие пенсии. Государственная пенсионная система в РФ. Понятие и работа пенсионных фондов. Как сформировать индивидуальный пенсионный капитал. Место пенсионных накоплений в личном бюджете и личном финансовом плане.</w:t>
            </w:r>
          </w:p>
        </w:tc>
        <w:tc>
          <w:tcPr>
            <w:tcW w:w="722"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bCs/>
              </w:rPr>
            </w:pPr>
            <w:r>
              <w:rPr>
                <w:rFonts w:ascii="Times New Roman" w:hAnsi="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rPr>
            </w:pPr>
          </w:p>
        </w:tc>
      </w:tr>
      <w:tr w:rsidR="000E2FD2" w:rsidTr="000E2FD2">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
              </w:rPr>
            </w:pP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b/>
                <w:bCs/>
              </w:rPr>
            </w:pPr>
            <w:r>
              <w:rPr>
                <w:rFonts w:ascii="Times New Roman" w:hAnsi="Times New Roman"/>
                <w:b/>
                <w:bCs/>
              </w:rPr>
              <w:t>В том числе практических и лабораторных занятий</w:t>
            </w:r>
          </w:p>
        </w:tc>
        <w:tc>
          <w:tcPr>
            <w:tcW w:w="722" w:type="pct"/>
            <w:tcBorders>
              <w:top w:val="single" w:sz="4" w:space="0" w:color="auto"/>
              <w:left w:val="single" w:sz="4" w:space="0" w:color="auto"/>
              <w:bottom w:val="single" w:sz="4" w:space="0" w:color="auto"/>
              <w:right w:val="single" w:sz="4" w:space="0" w:color="auto"/>
            </w:tcBorders>
            <w:vAlign w:val="center"/>
          </w:tcPr>
          <w:p w:rsidR="000E2FD2" w:rsidRDefault="000E2FD2">
            <w:pPr>
              <w:spacing w:after="0" w:line="240" w:lineRule="auto"/>
              <w:jc w:val="center"/>
              <w:rPr>
                <w:rFonts w:ascii="Times New Roman" w:hAnsi="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rPr>
            </w:pPr>
          </w:p>
        </w:tc>
      </w:tr>
      <w:tr w:rsidR="000E2FD2" w:rsidTr="000E2FD2">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
              </w:rPr>
            </w:pP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rPr>
            </w:pPr>
            <w:r>
              <w:rPr>
                <w:rFonts w:ascii="Times New Roman" w:hAnsi="Times New Roman"/>
                <w:b/>
                <w:bCs/>
              </w:rPr>
              <w:t>Практическое занятие 6.</w:t>
            </w:r>
            <w:r>
              <w:rPr>
                <w:rFonts w:ascii="Times New Roman" w:hAnsi="Times New Roman"/>
              </w:rPr>
              <w:t xml:space="preserve"> Расчет размеров пенсии при заданных параметрах с использованием информационных ресурсов.</w:t>
            </w:r>
          </w:p>
        </w:tc>
        <w:tc>
          <w:tcPr>
            <w:tcW w:w="722"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bCs/>
              </w:rPr>
            </w:pPr>
            <w:r>
              <w:rPr>
                <w:rFonts w:ascii="Times New Roman" w:hAnsi="Times New Roman"/>
                <w:bC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rPr>
            </w:pPr>
          </w:p>
        </w:tc>
      </w:tr>
      <w:tr w:rsidR="000E2FD2" w:rsidTr="000E2FD2">
        <w:trPr>
          <w:trHeight w:val="233"/>
        </w:trPr>
        <w:tc>
          <w:tcPr>
            <w:tcW w:w="3648" w:type="pct"/>
            <w:gridSpan w:val="2"/>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center"/>
              <w:rPr>
                <w:rFonts w:ascii="Times New Roman" w:hAnsi="Times New Roman"/>
                <w:b/>
              </w:rPr>
            </w:pPr>
            <w:r>
              <w:rPr>
                <w:rFonts w:ascii="Times New Roman" w:hAnsi="Times New Roman"/>
                <w:b/>
              </w:rPr>
              <w:t>Раздел 7. Распознавание мошеннических операций</w:t>
            </w:r>
          </w:p>
        </w:tc>
        <w:tc>
          <w:tcPr>
            <w:tcW w:w="722" w:type="pct"/>
            <w:tcBorders>
              <w:top w:val="single" w:sz="4" w:space="0" w:color="auto"/>
              <w:left w:val="single" w:sz="4" w:space="0" w:color="auto"/>
              <w:bottom w:val="single" w:sz="4" w:space="0" w:color="auto"/>
              <w:right w:val="single" w:sz="4" w:space="0" w:color="auto"/>
            </w:tcBorders>
            <w:vAlign w:val="center"/>
          </w:tcPr>
          <w:p w:rsidR="000E2FD2" w:rsidRDefault="000E2FD2">
            <w:pPr>
              <w:spacing w:after="0" w:line="240" w:lineRule="auto"/>
              <w:jc w:val="center"/>
              <w:rPr>
                <w:rFonts w:ascii="Times New Roman" w:hAnsi="Times New Roman"/>
                <w:b/>
              </w:rPr>
            </w:pPr>
          </w:p>
        </w:tc>
        <w:tc>
          <w:tcPr>
            <w:tcW w:w="630" w:type="pct"/>
            <w:vMerge w:val="restart"/>
            <w:tcBorders>
              <w:top w:val="single" w:sz="4" w:space="0" w:color="auto"/>
              <w:left w:val="single" w:sz="4" w:space="0" w:color="auto"/>
              <w:bottom w:val="single" w:sz="4" w:space="0" w:color="auto"/>
              <w:right w:val="single" w:sz="4" w:space="0" w:color="auto"/>
            </w:tcBorders>
            <w:vAlign w:val="center"/>
            <w:hideMark/>
          </w:tcPr>
          <w:p w:rsidR="000E2FD2" w:rsidRPr="00425848" w:rsidRDefault="00425848" w:rsidP="00425848">
            <w:pPr>
              <w:spacing w:after="0" w:line="240" w:lineRule="auto"/>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03</w:t>
            </w:r>
          </w:p>
        </w:tc>
      </w:tr>
      <w:tr w:rsidR="000E2FD2" w:rsidTr="000E2FD2">
        <w:trPr>
          <w:trHeight w:val="20"/>
        </w:trPr>
        <w:tc>
          <w:tcPr>
            <w:tcW w:w="838" w:type="pct"/>
            <w:vMerge w:val="restart"/>
            <w:tcBorders>
              <w:top w:val="single" w:sz="4" w:space="0" w:color="auto"/>
              <w:left w:val="single" w:sz="4" w:space="0" w:color="auto"/>
              <w:bottom w:val="single" w:sz="4" w:space="0" w:color="auto"/>
              <w:right w:val="single" w:sz="4" w:space="0" w:color="auto"/>
            </w:tcBorders>
          </w:tcPr>
          <w:p w:rsidR="000E2FD2" w:rsidRDefault="000E2FD2">
            <w:pPr>
              <w:spacing w:after="0" w:line="240" w:lineRule="auto"/>
              <w:jc w:val="center"/>
              <w:rPr>
                <w:rFonts w:ascii="Times New Roman" w:hAnsi="Times New Roman"/>
                <w:b/>
                <w:bCs/>
              </w:rPr>
            </w:pPr>
            <w:r>
              <w:rPr>
                <w:rFonts w:ascii="Times New Roman" w:hAnsi="Times New Roman"/>
                <w:b/>
                <w:bCs/>
              </w:rPr>
              <w:t>Тема 7.1. Защита от мошеннических действий на финансовом рынке</w:t>
            </w:r>
          </w:p>
          <w:p w:rsidR="000E2FD2" w:rsidRDefault="000E2FD2">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b/>
                <w:bCs/>
              </w:rPr>
            </w:pPr>
            <w:r>
              <w:rPr>
                <w:rFonts w:ascii="Times New Roman" w:hAnsi="Times New Roman"/>
                <w:b/>
                <w:bCs/>
              </w:rPr>
              <w:t>Содержание учебного материала</w:t>
            </w:r>
          </w:p>
        </w:tc>
        <w:tc>
          <w:tcPr>
            <w:tcW w:w="722" w:type="pct"/>
            <w:tcBorders>
              <w:top w:val="single" w:sz="4" w:space="0" w:color="auto"/>
              <w:left w:val="single" w:sz="4" w:space="0" w:color="auto"/>
              <w:bottom w:val="single" w:sz="4" w:space="0" w:color="auto"/>
              <w:right w:val="single" w:sz="4" w:space="0" w:color="auto"/>
            </w:tcBorders>
            <w:vAlign w:val="center"/>
          </w:tcPr>
          <w:p w:rsidR="000E2FD2" w:rsidRDefault="000E2FD2">
            <w:pPr>
              <w:spacing w:after="0" w:line="240" w:lineRule="auto"/>
              <w:jc w:val="center"/>
              <w:rPr>
                <w:rFonts w:ascii="Times New Roman" w:hAnsi="Times New Roman"/>
                <w:b/>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Cs/>
              </w:rPr>
            </w:pPr>
          </w:p>
        </w:tc>
      </w:tr>
      <w:tr w:rsidR="000E2FD2" w:rsidTr="000E2FD2">
        <w:trPr>
          <w:trHeight w:val="7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widowControl w:val="0"/>
              <w:autoSpaceDE w:val="0"/>
              <w:autoSpaceDN w:val="0"/>
              <w:spacing w:after="0" w:line="240" w:lineRule="auto"/>
              <w:jc w:val="both"/>
              <w:rPr>
                <w:rFonts w:ascii="Times New Roman" w:hAnsi="Times New Roman"/>
                <w:bCs/>
              </w:rPr>
            </w:pPr>
            <w:r>
              <w:rPr>
                <w:rFonts w:ascii="Times New Roman" w:hAnsi="Times New Roman"/>
              </w:rPr>
              <w:t>Защита прав потребителей. Основные признаки и виды финансовых</w:t>
            </w:r>
            <w:r w:rsidR="00425848">
              <w:rPr>
                <w:rFonts w:ascii="Times New Roman" w:hAnsi="Times New Roman"/>
              </w:rPr>
              <w:t xml:space="preserve"> пирамид, правила личной финан</w:t>
            </w:r>
            <w:r>
              <w:rPr>
                <w:rFonts w:ascii="Times New Roman" w:hAnsi="Times New Roman"/>
              </w:rPr>
              <w:t>совой безопасности, виды финансового мошенничества. Мошенничества с банковскими картами.</w:t>
            </w:r>
          </w:p>
        </w:tc>
        <w:tc>
          <w:tcPr>
            <w:tcW w:w="722"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iCs/>
              </w:rPr>
            </w:pPr>
            <w:r>
              <w:rPr>
                <w:rFonts w:ascii="Times New Roman" w:hAnsi="Times New Roman"/>
                <w:i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Cs/>
              </w:rPr>
            </w:pPr>
          </w:p>
        </w:tc>
      </w:tr>
      <w:tr w:rsidR="000E2FD2" w:rsidTr="000E2FD2">
        <w:trPr>
          <w:trHeight w:val="4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widowControl w:val="0"/>
              <w:autoSpaceDE w:val="0"/>
              <w:autoSpaceDN w:val="0"/>
              <w:spacing w:after="0" w:line="240" w:lineRule="auto"/>
              <w:jc w:val="both"/>
              <w:rPr>
                <w:rFonts w:ascii="Times New Roman" w:hAnsi="Times New Roman"/>
              </w:rPr>
            </w:pPr>
            <w:r>
              <w:rPr>
                <w:rFonts w:ascii="Times New Roman" w:hAnsi="Times New Roman"/>
              </w:rPr>
              <w:t>Махинации с кредитами. Мошенничества с инвестиционными инструментами по специальности</w:t>
            </w:r>
          </w:p>
        </w:tc>
        <w:tc>
          <w:tcPr>
            <w:tcW w:w="722"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iCs/>
              </w:rPr>
            </w:pPr>
            <w:r>
              <w:rPr>
                <w:rFonts w:ascii="Times New Roman" w:hAnsi="Times New Roman"/>
                <w:iC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Cs/>
              </w:rPr>
            </w:pPr>
          </w:p>
        </w:tc>
      </w:tr>
      <w:tr w:rsidR="000E2FD2" w:rsidTr="000E2FD2">
        <w:trPr>
          <w:trHeight w:val="20"/>
        </w:trPr>
        <w:tc>
          <w:tcPr>
            <w:tcW w:w="0" w:type="auto"/>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center"/>
              <w:rPr>
                <w:rFonts w:ascii="Times New Roman" w:hAnsi="Times New Roman"/>
                <w:b/>
                <w:bCs/>
              </w:rPr>
            </w:pPr>
            <w:r>
              <w:rPr>
                <w:rFonts w:ascii="Times New Roman" w:hAnsi="Times New Roman"/>
                <w:b/>
                <w:bCs/>
              </w:rPr>
              <w:t xml:space="preserve">Самостоятельная работа </w:t>
            </w:r>
            <w:proofErr w:type="gramStart"/>
            <w:r>
              <w:rPr>
                <w:rFonts w:ascii="Times New Roman" w:hAnsi="Times New Roman"/>
                <w:b/>
                <w:bCs/>
              </w:rPr>
              <w:t>обучающихся</w:t>
            </w:r>
            <w:proofErr w:type="gramEnd"/>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bCs/>
              </w:rPr>
            </w:pPr>
            <w:r>
              <w:rPr>
                <w:rFonts w:ascii="Times New Roman" w:hAnsi="Times New Roman"/>
                <w:bCs/>
              </w:rPr>
              <w:t>Закрепление темы по конспектам занятий и учебной литературе. Подготовка к промежуточной аттестации</w:t>
            </w:r>
          </w:p>
        </w:tc>
        <w:tc>
          <w:tcPr>
            <w:tcW w:w="722"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bCs/>
              </w:rPr>
            </w:pPr>
            <w:r>
              <w:rPr>
                <w:rFonts w:ascii="Times New Roman" w:hAnsi="Times New Roman"/>
                <w:bC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hAnsi="Times New Roman"/>
                <w:bCs/>
              </w:rPr>
            </w:pPr>
          </w:p>
        </w:tc>
      </w:tr>
      <w:tr w:rsidR="000E2FD2" w:rsidTr="000E2FD2">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b/>
                <w:bCs/>
              </w:rPr>
            </w:pPr>
            <w:r>
              <w:rPr>
                <w:rFonts w:ascii="Times New Roman" w:hAnsi="Times New Roman"/>
                <w:b/>
              </w:rPr>
              <w:t>Дифференцированный зачет.</w:t>
            </w:r>
          </w:p>
        </w:tc>
        <w:tc>
          <w:tcPr>
            <w:tcW w:w="281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b/>
                <w:bCs/>
              </w:rPr>
            </w:pPr>
            <w:r>
              <w:rPr>
                <w:rFonts w:ascii="Times New Roman" w:hAnsi="Times New Roman"/>
                <w:b/>
                <w:bCs/>
              </w:rPr>
              <w:t xml:space="preserve">Практическое занятие 7. </w:t>
            </w:r>
            <w:r>
              <w:rPr>
                <w:rFonts w:ascii="Times New Roman" w:hAnsi="Times New Roman"/>
                <w:bCs/>
              </w:rPr>
              <w:t>Дифференцированный зачет.</w:t>
            </w:r>
          </w:p>
        </w:tc>
        <w:tc>
          <w:tcPr>
            <w:tcW w:w="722"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bCs/>
              </w:rPr>
            </w:pPr>
            <w:r>
              <w:rPr>
                <w:rFonts w:ascii="Times New Roman" w:hAnsi="Times New Roman"/>
                <w:bCs/>
              </w:rPr>
              <w:t>2</w:t>
            </w:r>
          </w:p>
        </w:tc>
        <w:tc>
          <w:tcPr>
            <w:tcW w:w="0" w:type="auto"/>
            <w:tcBorders>
              <w:top w:val="single" w:sz="4" w:space="0" w:color="auto"/>
              <w:left w:val="single" w:sz="4" w:space="0" w:color="auto"/>
              <w:bottom w:val="single" w:sz="4" w:space="0" w:color="auto"/>
              <w:right w:val="single" w:sz="4" w:space="0" w:color="auto"/>
            </w:tcBorders>
            <w:vAlign w:val="center"/>
          </w:tcPr>
          <w:p w:rsidR="000E2FD2" w:rsidRDefault="000E2FD2">
            <w:pPr>
              <w:spacing w:after="0" w:line="240" w:lineRule="auto"/>
              <w:jc w:val="center"/>
              <w:rPr>
                <w:rFonts w:ascii="Times New Roman" w:hAnsi="Times New Roman"/>
                <w:b/>
              </w:rPr>
            </w:pPr>
          </w:p>
        </w:tc>
      </w:tr>
      <w:tr w:rsidR="000E2FD2" w:rsidTr="000E2FD2">
        <w:trPr>
          <w:trHeight w:val="20"/>
        </w:trPr>
        <w:tc>
          <w:tcPr>
            <w:tcW w:w="3648" w:type="pct"/>
            <w:gridSpan w:val="2"/>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rPr>
                <w:rFonts w:ascii="Times New Roman" w:hAnsi="Times New Roman"/>
                <w:b/>
                <w:bCs/>
              </w:rPr>
            </w:pPr>
            <w:r>
              <w:rPr>
                <w:rFonts w:ascii="Times New Roman" w:hAnsi="Times New Roman"/>
                <w:b/>
                <w:bCs/>
              </w:rPr>
              <w:t>Всего:</w:t>
            </w:r>
          </w:p>
        </w:tc>
        <w:tc>
          <w:tcPr>
            <w:tcW w:w="722"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hAnsi="Times New Roman"/>
                <w:b/>
                <w:bCs/>
              </w:rPr>
            </w:pPr>
            <w:r>
              <w:rPr>
                <w:rFonts w:ascii="Times New Roman" w:hAnsi="Times New Roman"/>
                <w:b/>
                <w:bCs/>
              </w:rPr>
              <w:t>51</w:t>
            </w:r>
          </w:p>
        </w:tc>
        <w:tc>
          <w:tcPr>
            <w:tcW w:w="630" w:type="pct"/>
            <w:tcBorders>
              <w:top w:val="single" w:sz="4" w:space="0" w:color="auto"/>
              <w:left w:val="single" w:sz="4" w:space="0" w:color="auto"/>
              <w:bottom w:val="single" w:sz="4" w:space="0" w:color="auto"/>
              <w:right w:val="single" w:sz="4" w:space="0" w:color="auto"/>
            </w:tcBorders>
            <w:vAlign w:val="center"/>
          </w:tcPr>
          <w:p w:rsidR="000E2FD2" w:rsidRDefault="000E2FD2">
            <w:pPr>
              <w:spacing w:after="0" w:line="240" w:lineRule="auto"/>
              <w:jc w:val="center"/>
              <w:rPr>
                <w:rFonts w:ascii="Times New Roman" w:hAnsi="Times New Roman"/>
                <w:b/>
                <w:bCs/>
                <w:i/>
              </w:rPr>
            </w:pPr>
          </w:p>
        </w:tc>
      </w:tr>
    </w:tbl>
    <w:p w:rsidR="000E2FD2" w:rsidRDefault="000E2FD2" w:rsidP="000E2FD2">
      <w:pPr>
        <w:spacing w:after="0"/>
        <w:sectPr w:rsidR="000E2FD2">
          <w:pgSz w:w="16838" w:h="11906" w:orient="landscape"/>
          <w:pgMar w:top="1701" w:right="1134" w:bottom="851" w:left="1134" w:header="709" w:footer="709" w:gutter="0"/>
          <w:cols w:space="720"/>
        </w:sectPr>
      </w:pPr>
    </w:p>
    <w:p w:rsidR="000E2FD2" w:rsidRDefault="000E2FD2" w:rsidP="000E2FD2">
      <w:pPr>
        <w:pStyle w:val="1"/>
        <w:jc w:val="center"/>
        <w:rPr>
          <w:rFonts w:ascii="Times New Roman" w:eastAsia="Times New Roman" w:hAnsi="Times New Roman" w:cs="Times New Roman"/>
          <w:b/>
          <w:color w:val="0D0D0D" w:themeColor="text1" w:themeTint="F2"/>
          <w:sz w:val="28"/>
          <w:lang w:eastAsia="ru-RU" w:bidi="yi-Hebr"/>
        </w:rPr>
      </w:pPr>
      <w:bookmarkStart w:id="2" w:name="_Toc141535177"/>
      <w:r>
        <w:rPr>
          <w:rFonts w:ascii="Times New Roman" w:eastAsia="Times New Roman" w:hAnsi="Times New Roman" w:cs="Times New Roman"/>
          <w:b/>
          <w:color w:val="0D0D0D" w:themeColor="text1" w:themeTint="F2"/>
          <w:sz w:val="28"/>
          <w:lang w:eastAsia="ru-RU" w:bidi="yi-Hebr"/>
        </w:rPr>
        <w:lastRenderedPageBreak/>
        <w:t>3. УСЛОВИЯ РЕАЛИЗАЦИИ ПРОГРАММЫ ДИСЦИПЛИНЫ</w:t>
      </w:r>
      <w:bookmarkEnd w:id="2"/>
    </w:p>
    <w:p w:rsidR="000E2FD2" w:rsidRDefault="000E2FD2" w:rsidP="000E2FD2">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0E2FD2" w:rsidRDefault="000E2FD2" w:rsidP="000E2F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Pr>
          <w:rFonts w:ascii="Times New Roman" w:eastAsia="Times New Roman" w:hAnsi="Times New Roman" w:cs="Times New Roman"/>
          <w:b/>
          <w:sz w:val="28"/>
          <w:szCs w:val="28"/>
          <w:lang w:eastAsia="ru-RU" w:bidi="yi-Hebr"/>
        </w:rPr>
        <w:t>3.1. Требования к минимальному материально-техническому обеспечению</w:t>
      </w:r>
    </w:p>
    <w:p w:rsidR="000E2FD2" w:rsidRDefault="000E2FD2" w:rsidP="000E2F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Pr>
          <w:rFonts w:ascii="Times New Roman" w:eastAsia="Times New Roman" w:hAnsi="Times New Roman" w:cs="Times New Roman"/>
          <w:sz w:val="28"/>
          <w:szCs w:val="28"/>
          <w:lang w:eastAsia="ru-RU" w:bidi="yi-Hebr"/>
        </w:rPr>
        <w:t>Реализация программы дисциплины требует наличия учебного кабинета Социально-гуманитарных дисциплин.</w:t>
      </w:r>
    </w:p>
    <w:p w:rsidR="000E2FD2" w:rsidRDefault="000E2FD2" w:rsidP="000E2F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proofErr w:type="gramStart"/>
      <w:r>
        <w:rPr>
          <w:rFonts w:ascii="Times New Roman" w:eastAsia="Times New Roman" w:hAnsi="Times New Roman" w:cs="Times New Roman"/>
          <w:sz w:val="28"/>
          <w:szCs w:val="28"/>
          <w:lang w:eastAsia="ru-RU" w:bidi="yi-Hebr"/>
        </w:rPr>
        <w:t>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roofErr w:type="gramEnd"/>
    </w:p>
    <w:p w:rsidR="000E2FD2" w:rsidRDefault="000E2FD2" w:rsidP="000E2F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Pr>
          <w:rFonts w:ascii="Times New Roman" w:eastAsia="Times New Roman" w:hAnsi="Times New Roman" w:cs="Times New Roman"/>
          <w:sz w:val="28"/>
          <w:szCs w:val="28"/>
          <w:lang w:eastAsia="ru-RU" w:bidi="yi-Hebr"/>
        </w:rPr>
        <w:t>ТСО:</w:t>
      </w:r>
    </w:p>
    <w:p w:rsidR="000E2FD2" w:rsidRDefault="000E2FD2" w:rsidP="000E2F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Pr>
          <w:rFonts w:ascii="Times New Roman" w:eastAsia="Times New Roman" w:hAnsi="Times New Roman" w:cs="Times New Roman"/>
          <w:sz w:val="28"/>
          <w:szCs w:val="28"/>
          <w:lang w:eastAsia="ru-RU" w:bidi="yi-Hebr"/>
        </w:rPr>
        <w:t xml:space="preserve">- </w:t>
      </w:r>
      <w:proofErr w:type="spellStart"/>
      <w:r>
        <w:rPr>
          <w:rFonts w:ascii="Times New Roman" w:eastAsia="Times New Roman" w:hAnsi="Times New Roman" w:cs="Times New Roman"/>
          <w:sz w:val="28"/>
          <w:szCs w:val="28"/>
          <w:lang w:eastAsia="ru-RU" w:bidi="yi-Hebr"/>
        </w:rPr>
        <w:t>мультимедиапроектор</w:t>
      </w:r>
      <w:proofErr w:type="spellEnd"/>
      <w:r>
        <w:rPr>
          <w:rFonts w:ascii="Times New Roman" w:eastAsia="Times New Roman" w:hAnsi="Times New Roman" w:cs="Times New Roman"/>
          <w:sz w:val="28"/>
          <w:szCs w:val="28"/>
          <w:lang w:eastAsia="ru-RU" w:bidi="yi-Hebr"/>
        </w:rPr>
        <w:t xml:space="preserve"> </w:t>
      </w:r>
      <w:proofErr w:type="spellStart"/>
      <w:r>
        <w:rPr>
          <w:rFonts w:ascii="Times New Roman" w:eastAsia="Times New Roman" w:hAnsi="Times New Roman" w:cs="Times New Roman"/>
          <w:sz w:val="28"/>
          <w:szCs w:val="28"/>
          <w:lang w:eastAsia="ru-RU" w:bidi="yi-Hebr"/>
        </w:rPr>
        <w:t>Acer</w:t>
      </w:r>
      <w:proofErr w:type="spellEnd"/>
      <w:r>
        <w:rPr>
          <w:rFonts w:ascii="Times New Roman" w:eastAsia="Times New Roman" w:hAnsi="Times New Roman" w:cs="Times New Roman"/>
          <w:sz w:val="28"/>
          <w:szCs w:val="28"/>
          <w:lang w:eastAsia="ru-RU" w:bidi="yi-Hebr"/>
        </w:rPr>
        <w:t xml:space="preserve"> X 127H – 1 шт.</w:t>
      </w:r>
    </w:p>
    <w:p w:rsidR="000E2FD2" w:rsidRDefault="000E2FD2" w:rsidP="000E2F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Pr>
          <w:rFonts w:ascii="Times New Roman" w:eastAsia="Times New Roman" w:hAnsi="Times New Roman" w:cs="Times New Roman"/>
          <w:sz w:val="28"/>
          <w:szCs w:val="28"/>
          <w:lang w:eastAsia="ru-RU" w:bidi="yi-Hebr"/>
        </w:rPr>
        <w:t>- стационарный экран</w:t>
      </w:r>
    </w:p>
    <w:p w:rsidR="000E2FD2" w:rsidRDefault="000E2FD2" w:rsidP="000E2FD2">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0E2FD2" w:rsidRDefault="000E2FD2" w:rsidP="000E2FD2">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Pr>
          <w:rFonts w:ascii="Times New Roman" w:eastAsia="Times New Roman" w:hAnsi="Times New Roman" w:cs="Times New Roman"/>
          <w:b/>
          <w:sz w:val="28"/>
          <w:szCs w:val="28"/>
          <w:lang w:eastAsia="ru-RU" w:bidi="yi-Hebr"/>
        </w:rPr>
        <w:t>3.2. Информационное обеспечение обучения</w:t>
      </w:r>
    </w:p>
    <w:p w:rsidR="0085744E" w:rsidRDefault="0085744E" w:rsidP="000E2FD2">
      <w:pPr>
        <w:spacing w:after="0" w:line="240" w:lineRule="auto"/>
        <w:ind w:firstLine="709"/>
        <w:rPr>
          <w:rFonts w:ascii="Times New Roman" w:eastAsia="Times New Roman" w:hAnsi="Times New Roman" w:cs="Times New Roman"/>
          <w:b/>
          <w:sz w:val="28"/>
          <w:szCs w:val="28"/>
          <w:lang w:eastAsia="ru-RU"/>
        </w:rPr>
      </w:pPr>
    </w:p>
    <w:p w:rsidR="0085744E" w:rsidRPr="0085744E" w:rsidRDefault="0085744E" w:rsidP="0085744E">
      <w:pPr>
        <w:spacing w:after="0" w:line="240" w:lineRule="auto"/>
        <w:ind w:firstLine="709"/>
        <w:rPr>
          <w:rFonts w:ascii="Times New Roman" w:eastAsia="Times New Roman" w:hAnsi="Times New Roman" w:cs="Times New Roman"/>
          <w:b/>
          <w:sz w:val="28"/>
          <w:szCs w:val="28"/>
          <w:lang w:eastAsia="ru-RU"/>
        </w:rPr>
      </w:pPr>
      <w:r w:rsidRPr="0085744E">
        <w:rPr>
          <w:rFonts w:ascii="Times New Roman" w:eastAsia="Times New Roman" w:hAnsi="Times New Roman" w:cs="Times New Roman"/>
          <w:b/>
          <w:sz w:val="28"/>
          <w:szCs w:val="28"/>
          <w:lang w:eastAsia="ru-RU"/>
        </w:rPr>
        <w:t>Основные источники</w:t>
      </w:r>
    </w:p>
    <w:p w:rsidR="0085744E" w:rsidRPr="0085744E" w:rsidRDefault="0085744E" w:rsidP="0085744E">
      <w:pPr>
        <w:spacing w:after="0" w:line="240" w:lineRule="auto"/>
        <w:ind w:firstLine="709"/>
        <w:rPr>
          <w:rFonts w:ascii="Montserrat" w:eastAsia="Times New Roman" w:hAnsi="Montserrat" w:cs="Times New Roman"/>
          <w:color w:val="263238"/>
          <w:sz w:val="28"/>
          <w:szCs w:val="28"/>
          <w:shd w:val="clear" w:color="auto" w:fill="FFFFFF"/>
          <w:lang w:eastAsia="ru-RU"/>
        </w:rPr>
      </w:pPr>
      <w:r w:rsidRPr="0085744E">
        <w:rPr>
          <w:rFonts w:ascii="Times New Roman" w:eastAsia="Times New Roman" w:hAnsi="Times New Roman" w:cs="Times New Roman"/>
          <w:sz w:val="28"/>
          <w:szCs w:val="28"/>
          <w:lang w:eastAsia="ru-RU"/>
        </w:rPr>
        <w:t xml:space="preserve">1. </w:t>
      </w:r>
      <w:r w:rsidRPr="0085744E">
        <w:rPr>
          <w:rFonts w:ascii="Montserrat" w:eastAsia="Times New Roman" w:hAnsi="Montserrat" w:cs="Times New Roman"/>
          <w:color w:val="263238"/>
          <w:sz w:val="28"/>
          <w:szCs w:val="28"/>
          <w:shd w:val="clear" w:color="auto" w:fill="FFFFFF"/>
          <w:lang w:eastAsia="ru-RU"/>
        </w:rPr>
        <w:t>Елизарова Н.В. Финансовая грамотность</w:t>
      </w:r>
      <w:proofErr w:type="gramStart"/>
      <w:r w:rsidRPr="0085744E">
        <w:rPr>
          <w:rFonts w:ascii="Montserrat" w:eastAsia="Times New Roman" w:hAnsi="Montserrat" w:cs="Times New Roman"/>
          <w:color w:val="263238"/>
          <w:sz w:val="28"/>
          <w:szCs w:val="28"/>
          <w:shd w:val="clear" w:color="auto" w:fill="FFFFFF"/>
          <w:lang w:eastAsia="ru-RU"/>
        </w:rPr>
        <w:t xml:space="preserve"> :</w:t>
      </w:r>
      <w:proofErr w:type="gramEnd"/>
      <w:r w:rsidRPr="0085744E">
        <w:rPr>
          <w:rFonts w:ascii="Montserrat" w:eastAsia="Times New Roman" w:hAnsi="Montserrat" w:cs="Times New Roman"/>
          <w:color w:val="263238"/>
          <w:sz w:val="28"/>
          <w:szCs w:val="28"/>
          <w:shd w:val="clear" w:color="auto" w:fill="FFFFFF"/>
          <w:lang w:eastAsia="ru-RU"/>
        </w:rPr>
        <w:t xml:space="preserve"> учебник / Елизарова Н.В.. — Москва : </w:t>
      </w:r>
      <w:proofErr w:type="gramStart"/>
      <w:r w:rsidRPr="0085744E">
        <w:rPr>
          <w:rFonts w:ascii="Montserrat" w:eastAsia="Times New Roman" w:hAnsi="Montserrat" w:cs="Times New Roman"/>
          <w:color w:val="263238"/>
          <w:sz w:val="28"/>
          <w:szCs w:val="28"/>
          <w:shd w:val="clear" w:color="auto" w:fill="FFFFFF"/>
          <w:lang w:eastAsia="ru-RU"/>
        </w:rPr>
        <w:t>Ай</w:t>
      </w:r>
      <w:proofErr w:type="gramEnd"/>
      <w:r w:rsidRPr="0085744E">
        <w:rPr>
          <w:rFonts w:ascii="Montserrat" w:eastAsia="Times New Roman" w:hAnsi="Montserrat" w:cs="Times New Roman"/>
          <w:color w:val="263238"/>
          <w:sz w:val="28"/>
          <w:szCs w:val="28"/>
          <w:shd w:val="clear" w:color="auto" w:fill="FFFFFF"/>
          <w:lang w:eastAsia="ru-RU"/>
        </w:rPr>
        <w:t xml:space="preserve"> Пи Ар Медиа, 2023. — 127 c. — ISBN 978-5-4497-1899-0. — Текст</w:t>
      </w:r>
      <w:proofErr w:type="gramStart"/>
      <w:r w:rsidRPr="0085744E">
        <w:rPr>
          <w:rFonts w:ascii="Montserrat" w:eastAsia="Times New Roman" w:hAnsi="Montserrat" w:cs="Times New Roman"/>
          <w:color w:val="263238"/>
          <w:sz w:val="28"/>
          <w:szCs w:val="28"/>
          <w:shd w:val="clear" w:color="auto" w:fill="FFFFFF"/>
          <w:lang w:eastAsia="ru-RU"/>
        </w:rPr>
        <w:t xml:space="preserve"> :</w:t>
      </w:r>
      <w:proofErr w:type="gramEnd"/>
      <w:r w:rsidRPr="0085744E">
        <w:rPr>
          <w:rFonts w:ascii="Montserrat" w:eastAsia="Times New Roman" w:hAnsi="Montserrat" w:cs="Times New Roman"/>
          <w:color w:val="263238"/>
          <w:sz w:val="28"/>
          <w:szCs w:val="28"/>
          <w:shd w:val="clear" w:color="auto" w:fill="FFFFFF"/>
          <w:lang w:eastAsia="ru-RU"/>
        </w:rPr>
        <w:t xml:space="preserve"> электронный // Цифровой образовательный ресурс IPR SMART : [сайт]. — URL: </w:t>
      </w:r>
      <w:hyperlink r:id="rId13" w:history="1">
        <w:r w:rsidRPr="0085744E">
          <w:rPr>
            <w:rFonts w:ascii="Montserrat" w:eastAsia="Times New Roman" w:hAnsi="Montserrat" w:cs="Times New Roman"/>
            <w:color w:val="0000FF"/>
            <w:sz w:val="28"/>
            <w:szCs w:val="28"/>
            <w:u w:val="single"/>
            <w:shd w:val="clear" w:color="auto" w:fill="FFFFFF"/>
            <w:lang w:eastAsia="ru-RU"/>
          </w:rPr>
          <w:t>https://www.iprbookshop.ru/127842.html</w:t>
        </w:r>
      </w:hyperlink>
    </w:p>
    <w:p w:rsidR="0085744E" w:rsidRPr="0085744E" w:rsidRDefault="0085744E" w:rsidP="0085744E">
      <w:pPr>
        <w:spacing w:after="0" w:line="240" w:lineRule="auto"/>
        <w:ind w:firstLine="709"/>
        <w:rPr>
          <w:rFonts w:ascii="Montserrat" w:eastAsia="Times New Roman" w:hAnsi="Montserrat" w:cs="Times New Roman"/>
          <w:color w:val="263238"/>
          <w:sz w:val="28"/>
          <w:szCs w:val="28"/>
          <w:shd w:val="clear" w:color="auto" w:fill="FFFFFF"/>
          <w:lang w:eastAsia="ru-RU"/>
        </w:rPr>
      </w:pPr>
      <w:r w:rsidRPr="0085744E">
        <w:rPr>
          <w:rFonts w:ascii="Times New Roman" w:eastAsia="Times New Roman" w:hAnsi="Times New Roman" w:cs="Times New Roman"/>
          <w:sz w:val="28"/>
          <w:szCs w:val="28"/>
          <w:lang w:eastAsia="ru-RU"/>
        </w:rPr>
        <w:t xml:space="preserve">2. </w:t>
      </w:r>
      <w:r w:rsidRPr="0085744E">
        <w:rPr>
          <w:rFonts w:ascii="Montserrat" w:eastAsia="Times New Roman" w:hAnsi="Montserrat" w:cs="Times New Roman"/>
          <w:color w:val="263238"/>
          <w:sz w:val="28"/>
          <w:szCs w:val="28"/>
          <w:shd w:val="clear" w:color="auto" w:fill="FFFFFF"/>
          <w:lang w:eastAsia="ru-RU"/>
        </w:rPr>
        <w:t>Елизарова, Н. В. Основы финансовой грамотности</w:t>
      </w:r>
      <w:proofErr w:type="gramStart"/>
      <w:r w:rsidRPr="0085744E">
        <w:rPr>
          <w:rFonts w:ascii="Montserrat" w:eastAsia="Times New Roman" w:hAnsi="Montserrat" w:cs="Times New Roman"/>
          <w:color w:val="263238"/>
          <w:sz w:val="28"/>
          <w:szCs w:val="28"/>
          <w:shd w:val="clear" w:color="auto" w:fill="FFFFFF"/>
          <w:lang w:eastAsia="ru-RU"/>
        </w:rPr>
        <w:t xml:space="preserve"> :</w:t>
      </w:r>
      <w:proofErr w:type="gramEnd"/>
      <w:r w:rsidRPr="0085744E">
        <w:rPr>
          <w:rFonts w:ascii="Montserrat" w:eastAsia="Times New Roman" w:hAnsi="Montserrat" w:cs="Times New Roman"/>
          <w:color w:val="263238"/>
          <w:sz w:val="28"/>
          <w:szCs w:val="28"/>
          <w:shd w:val="clear" w:color="auto" w:fill="FFFFFF"/>
          <w:lang w:eastAsia="ru-RU"/>
        </w:rPr>
        <w:t xml:space="preserve"> учебник для СПО / Н. В. Елизарова. — Саратов, Москва</w:t>
      </w:r>
      <w:proofErr w:type="gramStart"/>
      <w:r w:rsidRPr="0085744E">
        <w:rPr>
          <w:rFonts w:ascii="Montserrat" w:eastAsia="Times New Roman" w:hAnsi="Montserrat" w:cs="Times New Roman"/>
          <w:color w:val="263238"/>
          <w:sz w:val="28"/>
          <w:szCs w:val="28"/>
          <w:shd w:val="clear" w:color="auto" w:fill="FFFFFF"/>
          <w:lang w:eastAsia="ru-RU"/>
        </w:rPr>
        <w:t xml:space="preserve"> :</w:t>
      </w:r>
      <w:proofErr w:type="gramEnd"/>
      <w:r w:rsidRPr="0085744E">
        <w:rPr>
          <w:rFonts w:ascii="Montserrat" w:eastAsia="Times New Roman" w:hAnsi="Montserrat" w:cs="Times New Roman"/>
          <w:color w:val="263238"/>
          <w:sz w:val="28"/>
          <w:szCs w:val="28"/>
          <w:shd w:val="clear" w:color="auto" w:fill="FFFFFF"/>
          <w:lang w:eastAsia="ru-RU"/>
        </w:rPr>
        <w:t xml:space="preserve"> Профобразование, Ай </w:t>
      </w:r>
      <w:proofErr w:type="gramStart"/>
      <w:r w:rsidRPr="0085744E">
        <w:rPr>
          <w:rFonts w:ascii="Montserrat" w:eastAsia="Times New Roman" w:hAnsi="Montserrat" w:cs="Times New Roman"/>
          <w:color w:val="263238"/>
          <w:sz w:val="28"/>
          <w:szCs w:val="28"/>
          <w:shd w:val="clear" w:color="auto" w:fill="FFFFFF"/>
          <w:lang w:eastAsia="ru-RU"/>
        </w:rPr>
        <w:t>Пи Ар</w:t>
      </w:r>
      <w:proofErr w:type="gramEnd"/>
      <w:r w:rsidRPr="0085744E">
        <w:rPr>
          <w:rFonts w:ascii="Montserrat" w:eastAsia="Times New Roman" w:hAnsi="Montserrat" w:cs="Times New Roman"/>
          <w:color w:val="263238"/>
          <w:sz w:val="28"/>
          <w:szCs w:val="28"/>
          <w:shd w:val="clear" w:color="auto" w:fill="FFFFFF"/>
          <w:lang w:eastAsia="ru-RU"/>
        </w:rPr>
        <w:t xml:space="preserve"> Медиа, 2023. — 127 c. — ISBN 978-5-4488-1591-1, 978-5-4497-2038-2. — Текст</w:t>
      </w:r>
      <w:proofErr w:type="gramStart"/>
      <w:r w:rsidRPr="0085744E">
        <w:rPr>
          <w:rFonts w:ascii="Montserrat" w:eastAsia="Times New Roman" w:hAnsi="Montserrat" w:cs="Times New Roman"/>
          <w:color w:val="263238"/>
          <w:sz w:val="28"/>
          <w:szCs w:val="28"/>
          <w:shd w:val="clear" w:color="auto" w:fill="FFFFFF"/>
          <w:lang w:eastAsia="ru-RU"/>
        </w:rPr>
        <w:t xml:space="preserve"> :</w:t>
      </w:r>
      <w:proofErr w:type="gramEnd"/>
      <w:r w:rsidRPr="0085744E">
        <w:rPr>
          <w:rFonts w:ascii="Montserrat" w:eastAsia="Times New Roman" w:hAnsi="Montserrat" w:cs="Times New Roman"/>
          <w:color w:val="263238"/>
          <w:sz w:val="28"/>
          <w:szCs w:val="28"/>
          <w:shd w:val="clear" w:color="auto" w:fill="FFFFFF"/>
          <w:lang w:eastAsia="ru-RU"/>
        </w:rPr>
        <w:t xml:space="preserve"> электронный // Цифровой образовательный ресурс IPR SMART : [сайт]. — URL: </w:t>
      </w:r>
      <w:hyperlink r:id="rId14" w:history="1">
        <w:r w:rsidRPr="0085744E">
          <w:rPr>
            <w:rFonts w:ascii="Montserrat" w:eastAsia="Times New Roman" w:hAnsi="Montserrat" w:cs="Times New Roman"/>
            <w:color w:val="0000FF"/>
            <w:sz w:val="28"/>
            <w:szCs w:val="28"/>
            <w:u w:val="single"/>
            <w:shd w:val="clear" w:color="auto" w:fill="FFFFFF"/>
            <w:lang w:eastAsia="ru-RU"/>
          </w:rPr>
          <w:t>https://www.iprbookshop.ru/127843.html</w:t>
        </w:r>
      </w:hyperlink>
    </w:p>
    <w:p w:rsidR="0085744E" w:rsidRPr="0085744E" w:rsidRDefault="0085744E" w:rsidP="0085744E">
      <w:pPr>
        <w:spacing w:after="0" w:line="240" w:lineRule="auto"/>
        <w:ind w:firstLine="709"/>
        <w:rPr>
          <w:rFonts w:ascii="Times New Roman" w:eastAsia="Times New Roman" w:hAnsi="Times New Roman" w:cs="Times New Roman"/>
          <w:b/>
          <w:sz w:val="28"/>
          <w:szCs w:val="28"/>
          <w:lang w:eastAsia="ru-RU"/>
        </w:rPr>
      </w:pPr>
    </w:p>
    <w:p w:rsidR="0085744E" w:rsidRPr="0085744E" w:rsidRDefault="0085744E" w:rsidP="0085744E">
      <w:pPr>
        <w:spacing w:after="0" w:line="240" w:lineRule="auto"/>
        <w:ind w:firstLine="709"/>
        <w:rPr>
          <w:rFonts w:ascii="Times New Roman" w:eastAsia="Times New Roman" w:hAnsi="Times New Roman" w:cs="Times New Roman"/>
          <w:b/>
          <w:sz w:val="28"/>
          <w:szCs w:val="28"/>
          <w:lang w:eastAsia="ru-RU"/>
        </w:rPr>
      </w:pPr>
      <w:r w:rsidRPr="0085744E">
        <w:rPr>
          <w:rFonts w:ascii="Times New Roman" w:eastAsia="Times New Roman" w:hAnsi="Times New Roman" w:cs="Times New Roman"/>
          <w:b/>
          <w:sz w:val="28"/>
          <w:szCs w:val="28"/>
          <w:lang w:eastAsia="ru-RU"/>
        </w:rPr>
        <w:t xml:space="preserve">Дополнительные источники </w:t>
      </w:r>
    </w:p>
    <w:p w:rsidR="0085744E" w:rsidRPr="0085744E" w:rsidRDefault="0085744E" w:rsidP="0085744E">
      <w:pPr>
        <w:spacing w:after="0" w:line="240" w:lineRule="auto"/>
        <w:ind w:firstLine="709"/>
        <w:rPr>
          <w:rFonts w:ascii="Times New Roman" w:eastAsia="Times New Roman" w:hAnsi="Times New Roman" w:cs="Times New Roman"/>
          <w:sz w:val="28"/>
          <w:szCs w:val="28"/>
          <w:lang w:eastAsia="ru-RU"/>
        </w:rPr>
      </w:pPr>
      <w:r w:rsidRPr="0085744E">
        <w:rPr>
          <w:rFonts w:ascii="Times New Roman" w:eastAsia="Times New Roman" w:hAnsi="Times New Roman" w:cs="Times New Roman"/>
          <w:sz w:val="28"/>
          <w:szCs w:val="28"/>
          <w:lang w:eastAsia="ru-RU"/>
        </w:rPr>
        <w:t>1. Зверев, В. А. Как защититься от мошенничества на финансовом рынке</w:t>
      </w:r>
      <w:proofErr w:type="gramStart"/>
      <w:r w:rsidRPr="0085744E">
        <w:rPr>
          <w:rFonts w:ascii="Times New Roman" w:eastAsia="Times New Roman" w:hAnsi="Times New Roman" w:cs="Times New Roman"/>
          <w:sz w:val="28"/>
          <w:szCs w:val="28"/>
          <w:lang w:eastAsia="ru-RU"/>
        </w:rPr>
        <w:t xml:space="preserve"> :</w:t>
      </w:r>
      <w:proofErr w:type="gramEnd"/>
      <w:r w:rsidRPr="0085744E">
        <w:rPr>
          <w:rFonts w:ascii="Times New Roman" w:eastAsia="Times New Roman" w:hAnsi="Times New Roman" w:cs="Times New Roman"/>
          <w:sz w:val="28"/>
          <w:szCs w:val="28"/>
          <w:lang w:eastAsia="ru-RU"/>
        </w:rPr>
        <w:t xml:space="preserve"> пособие по финансовой грамотности / В. А. Зверев, А. В. Зверева, Д.. Никитина. — 3-е изд. — Москва : Дашков и</w:t>
      </w:r>
      <w:proofErr w:type="gramStart"/>
      <w:r w:rsidRPr="0085744E">
        <w:rPr>
          <w:rFonts w:ascii="Times New Roman" w:eastAsia="Times New Roman" w:hAnsi="Times New Roman" w:cs="Times New Roman"/>
          <w:sz w:val="28"/>
          <w:szCs w:val="28"/>
          <w:lang w:eastAsia="ru-RU"/>
        </w:rPr>
        <w:t xml:space="preserve"> К</w:t>
      </w:r>
      <w:proofErr w:type="gramEnd"/>
      <w:r w:rsidRPr="0085744E">
        <w:rPr>
          <w:rFonts w:ascii="Times New Roman" w:eastAsia="Times New Roman" w:hAnsi="Times New Roman" w:cs="Times New Roman"/>
          <w:sz w:val="28"/>
          <w:szCs w:val="28"/>
          <w:lang w:eastAsia="ru-RU"/>
        </w:rPr>
        <w:t>, 2021. — 134 c. — ISBN 978‐5‐394‐04100‐6. — Текст</w:t>
      </w:r>
      <w:proofErr w:type="gramStart"/>
      <w:r w:rsidRPr="0085744E">
        <w:rPr>
          <w:rFonts w:ascii="Times New Roman" w:eastAsia="Times New Roman" w:hAnsi="Times New Roman" w:cs="Times New Roman"/>
          <w:sz w:val="28"/>
          <w:szCs w:val="28"/>
          <w:lang w:eastAsia="ru-RU"/>
        </w:rPr>
        <w:t xml:space="preserve"> :</w:t>
      </w:r>
      <w:proofErr w:type="gramEnd"/>
      <w:r w:rsidRPr="0085744E">
        <w:rPr>
          <w:rFonts w:ascii="Times New Roman" w:eastAsia="Times New Roman" w:hAnsi="Times New Roman" w:cs="Times New Roman"/>
          <w:sz w:val="28"/>
          <w:szCs w:val="28"/>
          <w:lang w:eastAsia="ru-RU"/>
        </w:rPr>
        <w:t xml:space="preserve"> электронный // Цифровой образовательный ресурс IPR SMART : [сайт]. — URL: </w:t>
      </w:r>
      <w:hyperlink r:id="rId15" w:history="1">
        <w:r w:rsidRPr="0085744E">
          <w:rPr>
            <w:rFonts w:ascii="Times New Roman" w:eastAsia="Times New Roman" w:hAnsi="Times New Roman" w:cs="Times New Roman"/>
            <w:color w:val="0000FF"/>
            <w:sz w:val="28"/>
            <w:szCs w:val="28"/>
            <w:u w:val="single"/>
            <w:lang w:eastAsia="ru-RU"/>
          </w:rPr>
          <w:t>https://www.iprbookshop.ru/107790.html</w:t>
        </w:r>
      </w:hyperlink>
      <w:r w:rsidRPr="0085744E">
        <w:rPr>
          <w:rFonts w:ascii="Times New Roman" w:eastAsia="Times New Roman" w:hAnsi="Times New Roman" w:cs="Times New Roman"/>
          <w:sz w:val="28"/>
          <w:szCs w:val="28"/>
          <w:lang w:eastAsia="ru-RU"/>
        </w:rPr>
        <w:t xml:space="preserve">  </w:t>
      </w:r>
    </w:p>
    <w:p w:rsidR="000E2FD2" w:rsidRPr="0085744E" w:rsidRDefault="0085744E" w:rsidP="0085744E">
      <w:pPr>
        <w:pStyle w:val="Default"/>
        <w:suppressAutoHyphens/>
        <w:ind w:firstLine="709"/>
        <w:rPr>
          <w:b/>
          <w:sz w:val="28"/>
          <w:szCs w:val="28"/>
        </w:rPr>
      </w:pPr>
      <w:r w:rsidRPr="0085744E">
        <w:rPr>
          <w:color w:val="auto"/>
          <w:sz w:val="28"/>
          <w:szCs w:val="28"/>
        </w:rPr>
        <w:t>2. Розанов Д.А. Основы финансовой грамотности и безопасности [Электронный ресурс]: учебно-методическое пособие/ Розанов Д.А., Прохорова Е.А.— Электрон</w:t>
      </w:r>
      <w:proofErr w:type="gramStart"/>
      <w:r w:rsidRPr="0085744E">
        <w:rPr>
          <w:color w:val="auto"/>
          <w:sz w:val="28"/>
          <w:szCs w:val="28"/>
        </w:rPr>
        <w:t>.</w:t>
      </w:r>
      <w:proofErr w:type="gramEnd"/>
      <w:r w:rsidRPr="0085744E">
        <w:rPr>
          <w:color w:val="auto"/>
          <w:sz w:val="28"/>
          <w:szCs w:val="28"/>
        </w:rPr>
        <w:t xml:space="preserve"> </w:t>
      </w:r>
      <w:proofErr w:type="gramStart"/>
      <w:r w:rsidRPr="0085744E">
        <w:rPr>
          <w:color w:val="auto"/>
          <w:sz w:val="28"/>
          <w:szCs w:val="28"/>
        </w:rPr>
        <w:t>т</w:t>
      </w:r>
      <w:proofErr w:type="gramEnd"/>
      <w:r w:rsidRPr="0085744E">
        <w:rPr>
          <w:color w:val="auto"/>
          <w:sz w:val="28"/>
          <w:szCs w:val="28"/>
        </w:rPr>
        <w:t xml:space="preserve">екстовые данные.— Армавир: </w:t>
      </w:r>
      <w:proofErr w:type="spellStart"/>
      <w:r w:rsidRPr="0085744E">
        <w:rPr>
          <w:color w:val="auto"/>
          <w:sz w:val="28"/>
          <w:szCs w:val="28"/>
        </w:rPr>
        <w:t>Армавирский</w:t>
      </w:r>
      <w:proofErr w:type="spellEnd"/>
      <w:r w:rsidRPr="0085744E">
        <w:rPr>
          <w:color w:val="auto"/>
          <w:sz w:val="28"/>
          <w:szCs w:val="28"/>
        </w:rPr>
        <w:t xml:space="preserve"> государственный педагогический университет, 2024.— 152 c.— Режим доступа: </w:t>
      </w:r>
      <w:hyperlink r:id="rId16" w:history="1">
        <w:r w:rsidRPr="0085744E">
          <w:rPr>
            <w:color w:val="0000FF"/>
            <w:sz w:val="28"/>
            <w:szCs w:val="28"/>
            <w:u w:val="single"/>
          </w:rPr>
          <w:t>https://ipr-smart.ru/144333</w:t>
        </w:r>
      </w:hyperlink>
    </w:p>
    <w:p w:rsidR="0085744E" w:rsidRDefault="0085744E" w:rsidP="000E2FD2">
      <w:pPr>
        <w:pStyle w:val="Default"/>
        <w:suppressAutoHyphens/>
        <w:ind w:firstLine="709"/>
        <w:jc w:val="center"/>
        <w:rPr>
          <w:b/>
          <w:sz w:val="28"/>
        </w:rPr>
      </w:pPr>
    </w:p>
    <w:p w:rsidR="000E2FD2" w:rsidRDefault="000E2FD2" w:rsidP="000E2FD2">
      <w:pPr>
        <w:pStyle w:val="Default"/>
        <w:suppressAutoHyphens/>
        <w:ind w:firstLine="709"/>
        <w:jc w:val="center"/>
        <w:rPr>
          <w:b/>
          <w:sz w:val="28"/>
        </w:rPr>
      </w:pPr>
      <w:r>
        <w:rPr>
          <w:b/>
          <w:sz w:val="28"/>
        </w:rPr>
        <w:t>3.3. Требования к организации учебного процесса для инвалидов и лиц с ОВЗ</w:t>
      </w:r>
    </w:p>
    <w:p w:rsidR="000E2FD2" w:rsidRDefault="000E2FD2" w:rsidP="000E2FD2">
      <w:pPr>
        <w:suppressAutoHyphens/>
        <w:spacing w:after="0" w:line="240" w:lineRule="auto"/>
        <w:ind w:firstLine="709"/>
        <w:jc w:val="both"/>
        <w:rPr>
          <w:rFonts w:ascii="Times New Roman" w:hAnsi="Times New Roman" w:cs="Times New Roman"/>
          <w:color w:val="000000"/>
          <w:sz w:val="28"/>
        </w:rPr>
      </w:pPr>
    </w:p>
    <w:p w:rsidR="000E2FD2" w:rsidRDefault="000E2FD2" w:rsidP="000E2FD2">
      <w:pPr>
        <w:suppressAutoHyphens/>
        <w:spacing w:after="0" w:line="240" w:lineRule="auto"/>
        <w:ind w:firstLine="709"/>
        <w:jc w:val="both"/>
        <w:rPr>
          <w:rFonts w:ascii="Times New Roman" w:hAnsi="Times New Roman" w:cs="Times New Roman"/>
          <w:color w:val="000000"/>
          <w:sz w:val="28"/>
        </w:rPr>
      </w:pPr>
      <w:r>
        <w:rPr>
          <w:rFonts w:ascii="Times New Roman" w:hAnsi="Times New Roman" w:cs="Times New Roman"/>
          <w:color w:val="000000"/>
          <w:sz w:val="28"/>
        </w:rPr>
        <w:lastRenderedPageBreak/>
        <w:t xml:space="preserve">Рабочая программа </w:t>
      </w:r>
      <w:r>
        <w:rPr>
          <w:rFonts w:ascii="Times New Roman" w:hAnsi="Times New Roman" w:cs="Times New Roman"/>
          <w:sz w:val="28"/>
        </w:rPr>
        <w:t xml:space="preserve">СГЦ.05 Основы финансовой грамотности </w:t>
      </w:r>
      <w:r>
        <w:rPr>
          <w:rFonts w:ascii="Times New Roman" w:hAnsi="Times New Roman" w:cs="Times New Roman"/>
          <w:color w:val="000000"/>
          <w:sz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0E2FD2" w:rsidRDefault="000E2FD2" w:rsidP="000E2FD2"/>
    <w:p w:rsidR="000E2FD2" w:rsidRDefault="000E2FD2" w:rsidP="000E2FD2"/>
    <w:p w:rsidR="000E2FD2" w:rsidRDefault="000E2FD2" w:rsidP="000E2FD2">
      <w:pPr>
        <w:pStyle w:val="1"/>
        <w:jc w:val="center"/>
        <w:rPr>
          <w:rFonts w:ascii="Times New Roman" w:hAnsi="Times New Roman" w:cs="Times New Roman"/>
          <w:b/>
          <w:color w:val="0D0D0D" w:themeColor="text1" w:themeTint="F2"/>
          <w:sz w:val="28"/>
        </w:rPr>
      </w:pPr>
      <w:bookmarkStart w:id="3" w:name="_Toc141535178"/>
      <w:r>
        <w:rPr>
          <w:rFonts w:ascii="Times New Roman" w:hAnsi="Times New Roman" w:cs="Times New Roman"/>
          <w:b/>
          <w:color w:val="0D0D0D" w:themeColor="text1" w:themeTint="F2"/>
          <w:sz w:val="28"/>
        </w:rPr>
        <w:t>4. КОНТРОЛЬ И ОЦЕНКА РЕЗУЛЬТАТОВ ОСВОЕНИЯ УЧЕБНОЙ ДИСЦИПЛИНЫ</w:t>
      </w:r>
      <w:bookmarkEnd w:id="3"/>
    </w:p>
    <w:p w:rsidR="000E2FD2" w:rsidRDefault="000E2FD2" w:rsidP="000E2FD2">
      <w:pPr>
        <w:spacing w:after="0"/>
        <w:jc w:val="center"/>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9"/>
        <w:gridCol w:w="3195"/>
        <w:gridCol w:w="3187"/>
      </w:tblGrid>
      <w:tr w:rsidR="000E2FD2" w:rsidTr="000E2FD2">
        <w:tc>
          <w:tcPr>
            <w:tcW w:w="1666" w:type="pct"/>
            <w:tcBorders>
              <w:top w:val="single" w:sz="4" w:space="0" w:color="auto"/>
              <w:left w:val="single" w:sz="4" w:space="0" w:color="auto"/>
              <w:bottom w:val="single" w:sz="4" w:space="0" w:color="auto"/>
              <w:right w:val="single" w:sz="4" w:space="0" w:color="auto"/>
            </w:tcBorders>
            <w:hideMark/>
          </w:tcPr>
          <w:p w:rsidR="000E2FD2" w:rsidRDefault="000E2FD2">
            <w:pPr>
              <w:spacing w:line="240" w:lineRule="auto"/>
              <w:jc w:val="center"/>
              <w:rPr>
                <w:rFonts w:ascii="Times New Roman" w:hAnsi="Times New Roman"/>
                <w:b/>
                <w:bCs/>
                <w:sz w:val="24"/>
                <w:szCs w:val="24"/>
              </w:rPr>
            </w:pPr>
            <w:r>
              <w:rPr>
                <w:rFonts w:ascii="Times New Roman" w:hAnsi="Times New Roman"/>
                <w:b/>
                <w:bCs/>
                <w:sz w:val="24"/>
                <w:szCs w:val="24"/>
              </w:rPr>
              <w:t>Результаты обучения</w:t>
            </w:r>
            <w:r>
              <w:rPr>
                <w:rFonts w:ascii="Times New Roman" w:hAnsi="Times New Roman"/>
                <w:b/>
                <w:bCs/>
                <w:i/>
                <w:sz w:val="24"/>
                <w:szCs w:val="24"/>
                <w:vertAlign w:val="superscript"/>
              </w:rPr>
              <w:footnoteReference w:id="1"/>
            </w:r>
          </w:p>
        </w:tc>
        <w:tc>
          <w:tcPr>
            <w:tcW w:w="1669" w:type="pct"/>
            <w:tcBorders>
              <w:top w:val="single" w:sz="4" w:space="0" w:color="auto"/>
              <w:left w:val="single" w:sz="4" w:space="0" w:color="auto"/>
              <w:bottom w:val="single" w:sz="4" w:space="0" w:color="auto"/>
              <w:right w:val="single" w:sz="4" w:space="0" w:color="auto"/>
            </w:tcBorders>
            <w:hideMark/>
          </w:tcPr>
          <w:p w:rsidR="000E2FD2" w:rsidRDefault="000E2FD2">
            <w:pPr>
              <w:spacing w:line="240" w:lineRule="auto"/>
              <w:jc w:val="center"/>
              <w:rPr>
                <w:rFonts w:ascii="Times New Roman" w:hAnsi="Times New Roman"/>
                <w:b/>
                <w:bCs/>
                <w:sz w:val="24"/>
                <w:szCs w:val="24"/>
              </w:rPr>
            </w:pPr>
            <w:r>
              <w:rPr>
                <w:rFonts w:ascii="Times New Roman" w:hAnsi="Times New Roman"/>
                <w:b/>
                <w:bCs/>
                <w:sz w:val="24"/>
                <w:szCs w:val="24"/>
              </w:rPr>
              <w:t>Критерии оценки</w:t>
            </w:r>
          </w:p>
        </w:tc>
        <w:tc>
          <w:tcPr>
            <w:tcW w:w="1666" w:type="pct"/>
            <w:tcBorders>
              <w:top w:val="single" w:sz="4" w:space="0" w:color="auto"/>
              <w:left w:val="single" w:sz="4" w:space="0" w:color="auto"/>
              <w:bottom w:val="single" w:sz="4" w:space="0" w:color="auto"/>
              <w:right w:val="single" w:sz="4" w:space="0" w:color="auto"/>
            </w:tcBorders>
            <w:hideMark/>
          </w:tcPr>
          <w:p w:rsidR="000E2FD2" w:rsidRDefault="000E2FD2">
            <w:pPr>
              <w:spacing w:line="240" w:lineRule="auto"/>
              <w:jc w:val="center"/>
              <w:rPr>
                <w:rFonts w:ascii="Times New Roman" w:hAnsi="Times New Roman"/>
                <w:b/>
                <w:bCs/>
                <w:sz w:val="24"/>
                <w:szCs w:val="24"/>
              </w:rPr>
            </w:pPr>
            <w:r>
              <w:rPr>
                <w:rFonts w:ascii="Times New Roman" w:hAnsi="Times New Roman"/>
                <w:b/>
                <w:bCs/>
                <w:sz w:val="24"/>
                <w:szCs w:val="24"/>
              </w:rPr>
              <w:t>Методы оценки</w:t>
            </w:r>
          </w:p>
        </w:tc>
      </w:tr>
      <w:tr w:rsidR="000E2FD2" w:rsidTr="000E2FD2">
        <w:trPr>
          <w:trHeight w:val="547"/>
        </w:trPr>
        <w:tc>
          <w:tcPr>
            <w:tcW w:w="1666" w:type="pct"/>
            <w:tcBorders>
              <w:top w:val="single" w:sz="4" w:space="0" w:color="auto"/>
              <w:left w:val="single" w:sz="4" w:space="0" w:color="auto"/>
              <w:bottom w:val="single" w:sz="4" w:space="0" w:color="auto"/>
              <w:right w:val="single" w:sz="4" w:space="0" w:color="auto"/>
            </w:tcBorders>
            <w:hideMark/>
          </w:tcPr>
          <w:p w:rsidR="000E2FD2" w:rsidRDefault="000E2FD2">
            <w:pPr>
              <w:pStyle w:val="TableParagraph"/>
              <w:tabs>
                <w:tab w:val="left" w:pos="2523"/>
              </w:tabs>
              <w:spacing w:line="256" w:lineRule="auto"/>
              <w:ind w:right="96"/>
              <w:jc w:val="both"/>
              <w:rPr>
                <w:sz w:val="24"/>
                <w:szCs w:val="24"/>
              </w:rPr>
            </w:pPr>
            <w:r>
              <w:rPr>
                <w:sz w:val="24"/>
                <w:szCs w:val="24"/>
              </w:rPr>
              <w:t xml:space="preserve">Перечень </w:t>
            </w:r>
            <w:r>
              <w:rPr>
                <w:spacing w:val="-1"/>
                <w:sz w:val="24"/>
                <w:szCs w:val="24"/>
              </w:rPr>
              <w:t>знаний,</w:t>
            </w:r>
            <w:r>
              <w:rPr>
                <w:spacing w:val="-58"/>
                <w:sz w:val="24"/>
                <w:szCs w:val="24"/>
              </w:rPr>
              <w:t xml:space="preserve"> </w:t>
            </w:r>
            <w:r>
              <w:rPr>
                <w:sz w:val="24"/>
                <w:szCs w:val="24"/>
              </w:rPr>
              <w:t>осваиваемых</w:t>
            </w:r>
            <w:r>
              <w:rPr>
                <w:spacing w:val="1"/>
                <w:sz w:val="24"/>
                <w:szCs w:val="24"/>
              </w:rPr>
              <w:t xml:space="preserve"> </w:t>
            </w:r>
            <w:r>
              <w:rPr>
                <w:sz w:val="24"/>
                <w:szCs w:val="24"/>
              </w:rPr>
              <w:t>в</w:t>
            </w:r>
            <w:r>
              <w:rPr>
                <w:spacing w:val="1"/>
                <w:sz w:val="24"/>
                <w:szCs w:val="24"/>
              </w:rPr>
              <w:t xml:space="preserve"> </w:t>
            </w:r>
            <w:r>
              <w:rPr>
                <w:sz w:val="24"/>
                <w:szCs w:val="24"/>
              </w:rPr>
              <w:t>рамках</w:t>
            </w:r>
            <w:r>
              <w:rPr>
                <w:spacing w:val="1"/>
                <w:sz w:val="24"/>
                <w:szCs w:val="24"/>
              </w:rPr>
              <w:t xml:space="preserve"> </w:t>
            </w:r>
            <w:r>
              <w:rPr>
                <w:sz w:val="24"/>
                <w:szCs w:val="24"/>
              </w:rPr>
              <w:t>дисциплины</w:t>
            </w:r>
          </w:p>
          <w:p w:rsidR="000E2FD2" w:rsidRDefault="000E2FD2">
            <w:pPr>
              <w:suppressAutoHyphens/>
              <w:spacing w:after="0" w:line="240" w:lineRule="auto"/>
              <w:jc w:val="both"/>
              <w:rPr>
                <w:rFonts w:ascii="Times New Roman" w:hAnsi="Times New Roman"/>
                <w:sz w:val="24"/>
                <w:szCs w:val="24"/>
              </w:rPr>
            </w:pPr>
            <w:r>
              <w:rPr>
                <w:rFonts w:ascii="Times New Roman" w:hAnsi="Times New Roman"/>
                <w:sz w:val="24"/>
                <w:szCs w:val="24"/>
              </w:rPr>
              <w:t>Структуры семейного бюджета и экономики семьи</w:t>
            </w:r>
          </w:p>
          <w:p w:rsidR="000E2FD2" w:rsidRDefault="000E2FD2">
            <w:pPr>
              <w:suppressAutoHyphens/>
              <w:spacing w:after="0" w:line="240" w:lineRule="auto"/>
              <w:jc w:val="both"/>
              <w:rPr>
                <w:rFonts w:ascii="Times New Roman" w:hAnsi="Times New Roman"/>
                <w:sz w:val="24"/>
                <w:szCs w:val="24"/>
              </w:rPr>
            </w:pPr>
            <w:r>
              <w:rPr>
                <w:rFonts w:ascii="Times New Roman" w:hAnsi="Times New Roman"/>
                <w:sz w:val="24"/>
                <w:szCs w:val="24"/>
              </w:rPr>
              <w:t>Банковской системы и предлагаемых ею продуктов: кредит и депозит, облигации, инвестирование.</w:t>
            </w:r>
          </w:p>
          <w:p w:rsidR="000E2FD2" w:rsidRDefault="000E2FD2">
            <w:pPr>
              <w:suppressAutoHyphens/>
              <w:spacing w:after="0" w:line="240" w:lineRule="auto"/>
              <w:jc w:val="both"/>
              <w:rPr>
                <w:rFonts w:ascii="Times New Roman" w:hAnsi="Times New Roman"/>
                <w:sz w:val="24"/>
                <w:szCs w:val="24"/>
              </w:rPr>
            </w:pPr>
            <w:r>
              <w:rPr>
                <w:rFonts w:ascii="Times New Roman" w:hAnsi="Times New Roman"/>
                <w:sz w:val="24"/>
                <w:szCs w:val="24"/>
              </w:rPr>
              <w:t>Рассчетно-кассовых операций, дистанционных форм банковского обслуживания.</w:t>
            </w:r>
          </w:p>
          <w:p w:rsidR="000E2FD2" w:rsidRDefault="000E2FD2">
            <w:pPr>
              <w:suppressAutoHyphens/>
              <w:spacing w:after="0" w:line="240" w:lineRule="auto"/>
              <w:jc w:val="both"/>
              <w:rPr>
                <w:rFonts w:ascii="Times New Roman" w:hAnsi="Times New Roman"/>
                <w:sz w:val="24"/>
                <w:szCs w:val="24"/>
              </w:rPr>
            </w:pPr>
            <w:r>
              <w:rPr>
                <w:rFonts w:ascii="Times New Roman" w:hAnsi="Times New Roman"/>
                <w:sz w:val="24"/>
                <w:szCs w:val="24"/>
              </w:rPr>
              <w:t>Виды платежных средств.</w:t>
            </w:r>
          </w:p>
          <w:p w:rsidR="000E2FD2" w:rsidRDefault="000E2FD2">
            <w:pPr>
              <w:suppressAutoHyphens/>
              <w:spacing w:after="0" w:line="240" w:lineRule="auto"/>
              <w:jc w:val="both"/>
              <w:rPr>
                <w:rFonts w:ascii="Times New Roman" w:hAnsi="Times New Roman"/>
                <w:sz w:val="24"/>
                <w:szCs w:val="24"/>
              </w:rPr>
            </w:pPr>
            <w:r>
              <w:rPr>
                <w:rFonts w:ascii="Times New Roman" w:hAnsi="Times New Roman"/>
                <w:sz w:val="24"/>
                <w:szCs w:val="24"/>
              </w:rPr>
              <w:t>Страхование и его виды.</w:t>
            </w:r>
          </w:p>
          <w:p w:rsidR="000E2FD2" w:rsidRDefault="000E2FD2">
            <w:pPr>
              <w:autoSpaceDE w:val="0"/>
              <w:autoSpaceDN w:val="0"/>
              <w:adjustRightInd w:val="0"/>
              <w:spacing w:after="0" w:line="240" w:lineRule="auto"/>
              <w:rPr>
                <w:rFonts w:ascii="Times New Roman" w:eastAsia="Calibri" w:hAnsi="Times New Roman"/>
                <w:sz w:val="24"/>
                <w:szCs w:val="24"/>
              </w:rPr>
            </w:pPr>
            <w:r>
              <w:rPr>
                <w:rFonts w:ascii="Times New Roman" w:eastAsia="Calibri" w:hAnsi="Times New Roman"/>
                <w:sz w:val="24"/>
                <w:szCs w:val="24"/>
              </w:rPr>
              <w:t>Налоги (понятие, виды налогов, налоговые вычеты, налоговая декларация).</w:t>
            </w:r>
          </w:p>
          <w:p w:rsidR="000E2FD2" w:rsidRDefault="000E2FD2">
            <w:pPr>
              <w:autoSpaceDE w:val="0"/>
              <w:autoSpaceDN w:val="0"/>
              <w:adjustRightInd w:val="0"/>
              <w:spacing w:after="0" w:line="240" w:lineRule="auto"/>
              <w:rPr>
                <w:rFonts w:ascii="Times New Roman" w:eastAsia="Calibri" w:hAnsi="Times New Roman"/>
                <w:sz w:val="24"/>
                <w:szCs w:val="24"/>
              </w:rPr>
            </w:pPr>
            <w:r>
              <w:rPr>
                <w:rFonts w:ascii="Times New Roman" w:eastAsia="Calibri" w:hAnsi="Times New Roman"/>
                <w:sz w:val="24"/>
                <w:szCs w:val="24"/>
              </w:rPr>
              <w:t>Правовые нормы для защиты прав потребителей финансовых услуг.</w:t>
            </w:r>
          </w:p>
          <w:p w:rsidR="000E2FD2" w:rsidRDefault="000E2FD2">
            <w:pPr>
              <w:suppressAutoHyphens/>
              <w:spacing w:after="0" w:line="240" w:lineRule="auto"/>
              <w:jc w:val="both"/>
              <w:rPr>
                <w:rFonts w:ascii="Times New Roman" w:eastAsia="Calibri" w:hAnsi="Times New Roman"/>
                <w:sz w:val="24"/>
                <w:szCs w:val="24"/>
              </w:rPr>
            </w:pPr>
            <w:r>
              <w:rPr>
                <w:rFonts w:ascii="Times New Roman" w:eastAsia="Calibri" w:hAnsi="Times New Roman"/>
                <w:sz w:val="24"/>
                <w:szCs w:val="24"/>
              </w:rPr>
              <w:t>Признаки мошенничества на финансовом рынке в отношении физических лиц.</w:t>
            </w:r>
          </w:p>
        </w:tc>
        <w:tc>
          <w:tcPr>
            <w:tcW w:w="1669"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bCs/>
                <w:sz w:val="24"/>
                <w:szCs w:val="24"/>
              </w:rPr>
            </w:pPr>
            <w:r>
              <w:rPr>
                <w:rFonts w:ascii="Times New Roman" w:hAnsi="Times New Roman"/>
                <w:bCs/>
                <w:sz w:val="24"/>
                <w:szCs w:val="24"/>
              </w:rPr>
              <w:t>Применять знания о составных частях семейного бюджета при формировании финансового плана.</w:t>
            </w:r>
          </w:p>
          <w:p w:rsidR="000E2FD2" w:rsidRDefault="000E2FD2">
            <w:pPr>
              <w:spacing w:after="0" w:line="240" w:lineRule="auto"/>
              <w:jc w:val="both"/>
              <w:rPr>
                <w:rFonts w:ascii="Times New Roman" w:hAnsi="Times New Roman"/>
                <w:bCs/>
                <w:sz w:val="24"/>
                <w:szCs w:val="24"/>
              </w:rPr>
            </w:pPr>
            <w:r>
              <w:rPr>
                <w:rFonts w:ascii="Times New Roman" w:hAnsi="Times New Roman"/>
                <w:bCs/>
                <w:sz w:val="24"/>
                <w:szCs w:val="24"/>
              </w:rPr>
              <w:t>Применять знания о продуктах предлагаемых банковской системой при принятии решения об использовании конкретных продуктов.</w:t>
            </w:r>
          </w:p>
          <w:p w:rsidR="000E2FD2" w:rsidRDefault="000E2FD2">
            <w:pPr>
              <w:suppressAutoHyphens/>
              <w:spacing w:after="0" w:line="240" w:lineRule="auto"/>
              <w:jc w:val="both"/>
              <w:rPr>
                <w:rFonts w:ascii="Times New Roman" w:hAnsi="Times New Roman"/>
                <w:sz w:val="24"/>
                <w:szCs w:val="24"/>
              </w:rPr>
            </w:pPr>
            <w:r>
              <w:rPr>
                <w:rFonts w:ascii="Times New Roman" w:hAnsi="Times New Roman"/>
                <w:bCs/>
                <w:sz w:val="24"/>
                <w:szCs w:val="24"/>
              </w:rPr>
              <w:t xml:space="preserve">Демонстрировать знания о </w:t>
            </w:r>
            <w:r>
              <w:rPr>
                <w:rFonts w:ascii="Times New Roman" w:hAnsi="Times New Roman"/>
                <w:sz w:val="24"/>
                <w:szCs w:val="24"/>
              </w:rPr>
              <w:t xml:space="preserve">видах платежных средств, </w:t>
            </w:r>
          </w:p>
          <w:p w:rsidR="000E2FD2" w:rsidRDefault="000E2FD2">
            <w:pPr>
              <w:suppressAutoHyphens/>
              <w:spacing w:after="0" w:line="240" w:lineRule="auto"/>
              <w:jc w:val="both"/>
              <w:rPr>
                <w:rFonts w:ascii="Times New Roman" w:hAnsi="Times New Roman"/>
                <w:sz w:val="24"/>
                <w:szCs w:val="24"/>
              </w:rPr>
            </w:pPr>
            <w:proofErr w:type="gramStart"/>
            <w:r>
              <w:rPr>
                <w:rFonts w:ascii="Times New Roman" w:hAnsi="Times New Roman"/>
                <w:sz w:val="24"/>
                <w:szCs w:val="24"/>
              </w:rPr>
              <w:t>страховании</w:t>
            </w:r>
            <w:proofErr w:type="gramEnd"/>
            <w:r>
              <w:rPr>
                <w:rFonts w:ascii="Times New Roman" w:hAnsi="Times New Roman"/>
                <w:sz w:val="24"/>
                <w:szCs w:val="24"/>
              </w:rPr>
              <w:t xml:space="preserve"> и его видах, </w:t>
            </w:r>
          </w:p>
          <w:p w:rsidR="000E2FD2" w:rsidRDefault="000E2FD2">
            <w:pPr>
              <w:autoSpaceDE w:val="0"/>
              <w:autoSpaceDN w:val="0"/>
              <w:adjustRightInd w:val="0"/>
              <w:spacing w:after="0" w:line="240" w:lineRule="auto"/>
              <w:rPr>
                <w:rFonts w:ascii="Times New Roman" w:eastAsia="Calibri" w:hAnsi="Times New Roman"/>
                <w:sz w:val="24"/>
                <w:szCs w:val="24"/>
              </w:rPr>
            </w:pPr>
            <w:proofErr w:type="gramStart"/>
            <w:r>
              <w:rPr>
                <w:rFonts w:ascii="Times New Roman" w:eastAsia="Calibri" w:hAnsi="Times New Roman"/>
                <w:sz w:val="24"/>
                <w:szCs w:val="24"/>
              </w:rPr>
              <w:t>налогах</w:t>
            </w:r>
            <w:proofErr w:type="gramEnd"/>
            <w:r>
              <w:rPr>
                <w:rFonts w:ascii="Times New Roman" w:eastAsia="Calibri" w:hAnsi="Times New Roman"/>
                <w:sz w:val="24"/>
                <w:szCs w:val="24"/>
              </w:rPr>
              <w:t>, правовых нормах по защите прав потребителей финансовых услуг, признаках мошенничества на финансовом рынке в отношении физических лиц.</w:t>
            </w:r>
          </w:p>
          <w:p w:rsidR="000E2FD2" w:rsidRDefault="000E2FD2">
            <w:pPr>
              <w:spacing w:after="0" w:line="240" w:lineRule="auto"/>
              <w:jc w:val="both"/>
              <w:rPr>
                <w:rFonts w:ascii="Times New Roman" w:hAnsi="Times New Roman"/>
                <w:bCs/>
                <w:sz w:val="24"/>
                <w:szCs w:val="24"/>
              </w:rPr>
            </w:pPr>
            <w:r>
              <w:rPr>
                <w:rFonts w:ascii="Times New Roman" w:hAnsi="Times New Roman"/>
                <w:sz w:val="24"/>
                <w:szCs w:val="24"/>
              </w:rPr>
              <w:t>.</w:t>
            </w:r>
          </w:p>
        </w:tc>
        <w:tc>
          <w:tcPr>
            <w:tcW w:w="1666" w:type="pct"/>
            <w:vMerge w:val="restart"/>
            <w:tcBorders>
              <w:top w:val="single" w:sz="4" w:space="0" w:color="auto"/>
              <w:left w:val="single" w:sz="4" w:space="0" w:color="auto"/>
              <w:bottom w:val="single" w:sz="4" w:space="0" w:color="auto"/>
              <w:right w:val="single" w:sz="4" w:space="0" w:color="auto"/>
            </w:tcBorders>
          </w:tcPr>
          <w:p w:rsidR="000E2FD2" w:rsidRDefault="000E2FD2">
            <w:pPr>
              <w:pStyle w:val="TableParagraph"/>
              <w:spacing w:line="256" w:lineRule="auto"/>
              <w:jc w:val="both"/>
              <w:rPr>
                <w:sz w:val="24"/>
                <w:szCs w:val="24"/>
              </w:rPr>
            </w:pPr>
            <w:r>
              <w:rPr>
                <w:sz w:val="24"/>
                <w:szCs w:val="24"/>
              </w:rPr>
              <w:t>Тестирование по темам курса</w:t>
            </w:r>
          </w:p>
          <w:p w:rsidR="000E2FD2" w:rsidRDefault="000E2FD2">
            <w:pPr>
              <w:pStyle w:val="TableParagraph"/>
              <w:spacing w:line="256" w:lineRule="auto"/>
              <w:jc w:val="both"/>
              <w:rPr>
                <w:sz w:val="24"/>
                <w:szCs w:val="24"/>
              </w:rPr>
            </w:pPr>
          </w:p>
          <w:p w:rsidR="000E2FD2" w:rsidRDefault="000E2FD2">
            <w:pPr>
              <w:pStyle w:val="TableParagraph"/>
              <w:tabs>
                <w:tab w:val="left" w:pos="1849"/>
                <w:tab w:val="left" w:pos="3111"/>
              </w:tabs>
              <w:spacing w:line="256" w:lineRule="auto"/>
              <w:jc w:val="both"/>
              <w:rPr>
                <w:sz w:val="24"/>
                <w:szCs w:val="24"/>
              </w:rPr>
            </w:pPr>
            <w:r>
              <w:rPr>
                <w:sz w:val="24"/>
                <w:szCs w:val="24"/>
              </w:rPr>
              <w:t xml:space="preserve">Экспертная оценка </w:t>
            </w:r>
          </w:p>
          <w:p w:rsidR="000E2FD2" w:rsidRDefault="000E2FD2">
            <w:pPr>
              <w:pStyle w:val="TableParagraph"/>
              <w:spacing w:line="256" w:lineRule="auto"/>
              <w:jc w:val="both"/>
              <w:rPr>
                <w:sz w:val="24"/>
                <w:szCs w:val="24"/>
              </w:rPr>
            </w:pPr>
            <w:r>
              <w:rPr>
                <w:sz w:val="24"/>
                <w:szCs w:val="24"/>
              </w:rPr>
              <w:t>Экспертная</w:t>
            </w:r>
            <w:r>
              <w:rPr>
                <w:spacing w:val="1"/>
                <w:sz w:val="24"/>
                <w:szCs w:val="24"/>
              </w:rPr>
              <w:t xml:space="preserve"> </w:t>
            </w:r>
            <w:r>
              <w:rPr>
                <w:sz w:val="24"/>
                <w:szCs w:val="24"/>
              </w:rPr>
              <w:t>оценка</w:t>
            </w:r>
            <w:r>
              <w:rPr>
                <w:spacing w:val="1"/>
                <w:sz w:val="24"/>
                <w:szCs w:val="24"/>
              </w:rPr>
              <w:t xml:space="preserve"> </w:t>
            </w:r>
            <w:r>
              <w:rPr>
                <w:sz w:val="24"/>
                <w:szCs w:val="24"/>
              </w:rPr>
              <w:t>результатов деятельности обучающихся</w:t>
            </w:r>
            <w:r>
              <w:rPr>
                <w:spacing w:val="1"/>
                <w:sz w:val="24"/>
                <w:szCs w:val="24"/>
              </w:rPr>
              <w:t xml:space="preserve"> </w:t>
            </w:r>
            <w:r>
              <w:rPr>
                <w:sz w:val="24"/>
                <w:szCs w:val="24"/>
              </w:rPr>
              <w:t>в</w:t>
            </w:r>
            <w:r>
              <w:rPr>
                <w:spacing w:val="1"/>
                <w:sz w:val="24"/>
                <w:szCs w:val="24"/>
              </w:rPr>
              <w:t xml:space="preserve"> </w:t>
            </w:r>
            <w:r>
              <w:rPr>
                <w:sz w:val="24"/>
                <w:szCs w:val="24"/>
              </w:rPr>
              <w:t>процессе</w:t>
            </w:r>
            <w:r>
              <w:rPr>
                <w:spacing w:val="1"/>
                <w:sz w:val="24"/>
                <w:szCs w:val="24"/>
              </w:rPr>
              <w:t xml:space="preserve"> </w:t>
            </w:r>
            <w:r>
              <w:rPr>
                <w:sz w:val="24"/>
                <w:szCs w:val="24"/>
              </w:rPr>
              <w:t>выполнения практических работ.</w:t>
            </w:r>
          </w:p>
          <w:p w:rsidR="000E2FD2" w:rsidRDefault="000E2FD2">
            <w:pPr>
              <w:pStyle w:val="TableParagraph"/>
              <w:spacing w:line="256" w:lineRule="auto"/>
              <w:jc w:val="both"/>
              <w:rPr>
                <w:b/>
                <w:sz w:val="24"/>
                <w:szCs w:val="24"/>
              </w:rPr>
            </w:pPr>
          </w:p>
          <w:p w:rsidR="000E2FD2" w:rsidRDefault="000E2FD2">
            <w:pPr>
              <w:pStyle w:val="TableParagraph"/>
              <w:tabs>
                <w:tab w:val="left" w:pos="3101"/>
              </w:tabs>
              <w:spacing w:line="256" w:lineRule="auto"/>
              <w:jc w:val="both"/>
              <w:rPr>
                <w:sz w:val="24"/>
                <w:szCs w:val="24"/>
              </w:rPr>
            </w:pPr>
          </w:p>
        </w:tc>
      </w:tr>
      <w:tr w:rsidR="000E2FD2" w:rsidTr="000E2FD2">
        <w:trPr>
          <w:trHeight w:val="547"/>
        </w:trPr>
        <w:tc>
          <w:tcPr>
            <w:tcW w:w="1666" w:type="pct"/>
            <w:tcBorders>
              <w:top w:val="single" w:sz="4" w:space="0" w:color="auto"/>
              <w:left w:val="single" w:sz="4" w:space="0" w:color="auto"/>
              <w:bottom w:val="single" w:sz="4" w:space="0" w:color="auto"/>
              <w:right w:val="single" w:sz="4" w:space="0" w:color="auto"/>
            </w:tcBorders>
            <w:hideMark/>
          </w:tcPr>
          <w:p w:rsidR="000E2FD2" w:rsidRDefault="000E2FD2">
            <w:pPr>
              <w:pStyle w:val="TableParagraph"/>
              <w:tabs>
                <w:tab w:val="left" w:pos="2473"/>
              </w:tabs>
              <w:spacing w:line="256" w:lineRule="auto"/>
              <w:ind w:right="101"/>
              <w:jc w:val="both"/>
              <w:rPr>
                <w:sz w:val="24"/>
                <w:szCs w:val="24"/>
              </w:rPr>
            </w:pPr>
            <w:r>
              <w:rPr>
                <w:sz w:val="24"/>
                <w:szCs w:val="24"/>
              </w:rPr>
              <w:t xml:space="preserve">Перечень </w:t>
            </w:r>
            <w:r>
              <w:rPr>
                <w:spacing w:val="-1"/>
                <w:sz w:val="24"/>
                <w:szCs w:val="24"/>
              </w:rPr>
              <w:t>умений,</w:t>
            </w:r>
            <w:r>
              <w:rPr>
                <w:spacing w:val="-58"/>
                <w:sz w:val="24"/>
                <w:szCs w:val="24"/>
              </w:rPr>
              <w:t xml:space="preserve"> </w:t>
            </w:r>
            <w:r>
              <w:rPr>
                <w:sz w:val="24"/>
                <w:szCs w:val="24"/>
              </w:rPr>
              <w:t>осваиваемых</w:t>
            </w:r>
            <w:r>
              <w:rPr>
                <w:spacing w:val="1"/>
                <w:sz w:val="24"/>
                <w:szCs w:val="24"/>
              </w:rPr>
              <w:t xml:space="preserve"> </w:t>
            </w:r>
            <w:r>
              <w:rPr>
                <w:sz w:val="24"/>
                <w:szCs w:val="24"/>
              </w:rPr>
              <w:t>в</w:t>
            </w:r>
            <w:r>
              <w:rPr>
                <w:spacing w:val="1"/>
                <w:sz w:val="24"/>
                <w:szCs w:val="24"/>
              </w:rPr>
              <w:t xml:space="preserve"> </w:t>
            </w:r>
            <w:r>
              <w:rPr>
                <w:sz w:val="24"/>
                <w:szCs w:val="24"/>
              </w:rPr>
              <w:t>рамках</w:t>
            </w:r>
            <w:r>
              <w:rPr>
                <w:spacing w:val="1"/>
                <w:sz w:val="24"/>
                <w:szCs w:val="24"/>
              </w:rPr>
              <w:t xml:space="preserve"> </w:t>
            </w:r>
            <w:r>
              <w:rPr>
                <w:sz w:val="24"/>
                <w:szCs w:val="24"/>
              </w:rPr>
              <w:t>дисциплины</w:t>
            </w:r>
          </w:p>
          <w:p w:rsidR="000E2FD2" w:rsidRDefault="000E2FD2">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Применять знания по финансовой грамотности в различных жизненных ситуациях, профессиональной деятельности и организации </w:t>
            </w:r>
            <w:r>
              <w:rPr>
                <w:rFonts w:ascii="Times New Roman" w:hAnsi="Times New Roman"/>
                <w:sz w:val="24"/>
                <w:szCs w:val="24"/>
              </w:rPr>
              <w:lastRenderedPageBreak/>
              <w:t>предпринимательской деятельности, для планирования и развития собственного профессионального и личностного развития:</w:t>
            </w:r>
          </w:p>
          <w:p w:rsidR="000E2FD2" w:rsidRDefault="000E2FD2">
            <w:pPr>
              <w:suppressAutoHyphens/>
              <w:spacing w:after="0" w:line="240" w:lineRule="auto"/>
              <w:jc w:val="both"/>
              <w:rPr>
                <w:rFonts w:ascii="Times New Roman" w:hAnsi="Times New Roman"/>
                <w:sz w:val="24"/>
                <w:szCs w:val="24"/>
              </w:rPr>
            </w:pPr>
            <w:r>
              <w:rPr>
                <w:rFonts w:ascii="Times New Roman" w:hAnsi="Times New Roman"/>
                <w:sz w:val="24"/>
                <w:szCs w:val="24"/>
              </w:rPr>
              <w:t>- составлять семейный бюджет и разрабатывать финансовый план, рассчитывать сроки осуществления финансовых планов.</w:t>
            </w:r>
          </w:p>
          <w:p w:rsidR="000E2FD2" w:rsidRDefault="000E2FD2">
            <w:pPr>
              <w:suppressAutoHyphens/>
              <w:spacing w:after="0" w:line="240" w:lineRule="auto"/>
              <w:jc w:val="both"/>
              <w:rPr>
                <w:rFonts w:ascii="Times New Roman" w:hAnsi="Times New Roman"/>
                <w:sz w:val="24"/>
                <w:szCs w:val="24"/>
              </w:rPr>
            </w:pPr>
            <w:r>
              <w:rPr>
                <w:rFonts w:ascii="Times New Roman" w:hAnsi="Times New Roman"/>
                <w:sz w:val="24"/>
                <w:szCs w:val="24"/>
              </w:rPr>
              <w:t>- производить оплату с применением различных видов платежных средств.</w:t>
            </w:r>
          </w:p>
          <w:p w:rsidR="000E2FD2" w:rsidRDefault="000E2FD2">
            <w:pPr>
              <w:suppressAutoHyphens/>
              <w:spacing w:after="0" w:line="240" w:lineRule="auto"/>
              <w:jc w:val="both"/>
              <w:rPr>
                <w:rFonts w:ascii="Times New Roman" w:hAnsi="Times New Roman"/>
                <w:sz w:val="24"/>
                <w:szCs w:val="24"/>
              </w:rPr>
            </w:pPr>
            <w:r>
              <w:rPr>
                <w:rFonts w:ascii="Times New Roman" w:hAnsi="Times New Roman"/>
                <w:sz w:val="24"/>
                <w:szCs w:val="24"/>
              </w:rPr>
              <w:t xml:space="preserve">- определять выгодность использования различных продуктов банков для различных целей. </w:t>
            </w:r>
          </w:p>
          <w:p w:rsidR="000E2FD2" w:rsidRDefault="000E2FD2">
            <w:pPr>
              <w:suppressAutoHyphens/>
              <w:spacing w:after="0" w:line="240" w:lineRule="auto"/>
              <w:jc w:val="both"/>
              <w:rPr>
                <w:rFonts w:ascii="Times New Roman" w:hAnsi="Times New Roman"/>
                <w:sz w:val="24"/>
                <w:szCs w:val="24"/>
              </w:rPr>
            </w:pPr>
            <w:r>
              <w:rPr>
                <w:rFonts w:ascii="Times New Roman" w:hAnsi="Times New Roman"/>
                <w:sz w:val="24"/>
                <w:szCs w:val="24"/>
              </w:rPr>
              <w:t>-выбирать продукты страхования;</w:t>
            </w:r>
          </w:p>
          <w:p w:rsidR="000E2FD2" w:rsidRDefault="000E2FD2">
            <w:pPr>
              <w:suppressAutoHyphens/>
              <w:spacing w:after="0" w:line="240" w:lineRule="auto"/>
              <w:jc w:val="both"/>
              <w:rPr>
                <w:rFonts w:ascii="Times New Roman" w:hAnsi="Times New Roman"/>
                <w:sz w:val="24"/>
                <w:szCs w:val="24"/>
              </w:rPr>
            </w:pPr>
            <w:r>
              <w:rPr>
                <w:rFonts w:ascii="Times New Roman" w:hAnsi="Times New Roman"/>
                <w:sz w:val="24"/>
                <w:szCs w:val="24"/>
              </w:rPr>
              <w:t>- оформлять налоговую декларацию;</w:t>
            </w:r>
          </w:p>
          <w:p w:rsidR="000E2FD2" w:rsidRDefault="000E2FD2">
            <w:pPr>
              <w:suppressAutoHyphens/>
              <w:spacing w:after="0" w:line="240" w:lineRule="auto"/>
              <w:jc w:val="both"/>
              <w:rPr>
                <w:rFonts w:ascii="Times New Roman" w:hAnsi="Times New Roman"/>
                <w:sz w:val="24"/>
                <w:szCs w:val="24"/>
              </w:rPr>
            </w:pPr>
            <w:r>
              <w:rPr>
                <w:rFonts w:ascii="Times New Roman" w:hAnsi="Times New Roman"/>
                <w:sz w:val="24"/>
                <w:szCs w:val="24"/>
              </w:rPr>
              <w:t>- оформлять документы для получения налогового вычета, рассчитывать его размер.</w:t>
            </w:r>
          </w:p>
          <w:p w:rsidR="000E2FD2" w:rsidRDefault="000E2FD2">
            <w:pPr>
              <w:suppressAutoHyphens/>
              <w:spacing w:after="0" w:line="240" w:lineRule="auto"/>
              <w:jc w:val="both"/>
              <w:rPr>
                <w:rFonts w:ascii="Times New Roman" w:hAnsi="Times New Roman"/>
                <w:sz w:val="24"/>
                <w:szCs w:val="24"/>
              </w:rPr>
            </w:pPr>
            <w:r>
              <w:rPr>
                <w:rFonts w:ascii="Times New Roman" w:hAnsi="Times New Roman"/>
                <w:sz w:val="24"/>
                <w:szCs w:val="24"/>
              </w:rPr>
              <w:t>- нормативные основания по защите прав потребителей;</w:t>
            </w:r>
          </w:p>
          <w:p w:rsidR="000E2FD2" w:rsidRDefault="000E2FD2">
            <w:pPr>
              <w:pStyle w:val="TableParagraph"/>
              <w:tabs>
                <w:tab w:val="left" w:pos="2473"/>
              </w:tabs>
              <w:spacing w:line="256" w:lineRule="auto"/>
              <w:ind w:right="101"/>
              <w:jc w:val="both"/>
              <w:rPr>
                <w:sz w:val="24"/>
                <w:szCs w:val="24"/>
              </w:rPr>
            </w:pPr>
            <w:r>
              <w:rPr>
                <w:sz w:val="24"/>
                <w:szCs w:val="24"/>
              </w:rPr>
              <w:t>- выявлять и пресекать случаи мошенничества на финансовом рынке</w:t>
            </w:r>
          </w:p>
        </w:tc>
        <w:tc>
          <w:tcPr>
            <w:tcW w:w="1669" w:type="pct"/>
            <w:tcBorders>
              <w:top w:val="single" w:sz="4" w:space="0" w:color="auto"/>
              <w:left w:val="single" w:sz="4" w:space="0" w:color="auto"/>
              <w:bottom w:val="single" w:sz="4" w:space="0" w:color="auto"/>
              <w:right w:val="single" w:sz="4" w:space="0" w:color="auto"/>
            </w:tcBorders>
            <w:hideMark/>
          </w:tcPr>
          <w:p w:rsidR="000E2FD2" w:rsidRDefault="000E2FD2">
            <w:pPr>
              <w:pStyle w:val="TableParagraph"/>
              <w:tabs>
                <w:tab w:val="left" w:pos="551"/>
                <w:tab w:val="left" w:pos="678"/>
                <w:tab w:val="left" w:pos="1504"/>
                <w:tab w:val="left" w:pos="1598"/>
                <w:tab w:val="left" w:pos="1833"/>
                <w:tab w:val="left" w:pos="2052"/>
                <w:tab w:val="left" w:pos="2155"/>
                <w:tab w:val="left" w:pos="2228"/>
              </w:tabs>
              <w:spacing w:line="256" w:lineRule="auto"/>
              <w:ind w:right="95"/>
              <w:jc w:val="both"/>
              <w:rPr>
                <w:sz w:val="24"/>
                <w:szCs w:val="24"/>
              </w:rPr>
            </w:pPr>
            <w:r>
              <w:rPr>
                <w:sz w:val="24"/>
                <w:szCs w:val="24"/>
              </w:rPr>
              <w:lastRenderedPageBreak/>
              <w:t>Уметь использовать физкультурно-оздоровительную деятельность для укрепления здоровья, достижения жизненных и профессиональных целей;</w:t>
            </w:r>
          </w:p>
          <w:p w:rsidR="000E2FD2" w:rsidRDefault="000E2FD2">
            <w:pPr>
              <w:pStyle w:val="TableParagraph"/>
              <w:tabs>
                <w:tab w:val="left" w:pos="551"/>
                <w:tab w:val="left" w:pos="678"/>
                <w:tab w:val="left" w:pos="1504"/>
                <w:tab w:val="left" w:pos="1598"/>
                <w:tab w:val="left" w:pos="1833"/>
                <w:tab w:val="left" w:pos="2052"/>
                <w:tab w:val="left" w:pos="2155"/>
                <w:tab w:val="left" w:pos="2228"/>
              </w:tabs>
              <w:spacing w:line="256" w:lineRule="auto"/>
              <w:ind w:right="95"/>
              <w:jc w:val="both"/>
              <w:rPr>
                <w:sz w:val="24"/>
                <w:szCs w:val="24"/>
              </w:rPr>
            </w:pPr>
            <w:r>
              <w:rPr>
                <w:sz w:val="24"/>
                <w:szCs w:val="24"/>
              </w:rPr>
              <w:t xml:space="preserve">применять рациональные </w:t>
            </w:r>
            <w:r>
              <w:rPr>
                <w:sz w:val="24"/>
                <w:szCs w:val="24"/>
              </w:rPr>
              <w:lastRenderedPageBreak/>
              <w:t>приемы двигательных функций в профессиональной деятельности;</w:t>
            </w:r>
          </w:p>
          <w:p w:rsidR="000E2FD2" w:rsidRDefault="000E2FD2">
            <w:pPr>
              <w:pStyle w:val="TableParagraph"/>
              <w:tabs>
                <w:tab w:val="left" w:pos="551"/>
                <w:tab w:val="left" w:pos="678"/>
                <w:tab w:val="left" w:pos="1504"/>
                <w:tab w:val="left" w:pos="1598"/>
                <w:tab w:val="left" w:pos="1833"/>
                <w:tab w:val="left" w:pos="2052"/>
                <w:tab w:val="left" w:pos="2155"/>
                <w:tab w:val="left" w:pos="2228"/>
              </w:tabs>
              <w:spacing w:line="256" w:lineRule="auto"/>
              <w:ind w:right="95"/>
              <w:jc w:val="both"/>
              <w:rPr>
                <w:sz w:val="24"/>
                <w:szCs w:val="24"/>
              </w:rPr>
            </w:pPr>
            <w:r>
              <w:rPr>
                <w:sz w:val="24"/>
                <w:szCs w:val="24"/>
              </w:rPr>
              <w:t>пользоваться средствами профилактики перенапряжения характерными для данной специальности.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eastAsia="Times New Roman" w:hAnsi="Times New Roman" w:cs="Times New Roman"/>
                <w:sz w:val="24"/>
                <w:szCs w:val="24"/>
              </w:rPr>
            </w:pPr>
          </w:p>
        </w:tc>
      </w:tr>
    </w:tbl>
    <w:p w:rsidR="000E2FD2" w:rsidRDefault="000E2FD2" w:rsidP="000E2FD2">
      <w:pPr>
        <w:spacing w:after="160" w:line="256" w:lineRule="auto"/>
      </w:pPr>
      <w:r>
        <w:lastRenderedPageBreak/>
        <w:br w:type="page"/>
      </w:r>
    </w:p>
    <w:p w:rsidR="000E2FD2" w:rsidRDefault="000E2FD2" w:rsidP="000E2FD2">
      <w:pPr>
        <w:widowControl w:val="0"/>
        <w:suppressAutoHyphens/>
        <w:autoSpaceDE w:val="0"/>
        <w:autoSpaceDN w:val="0"/>
        <w:adjustRightInd w:val="0"/>
        <w:spacing w:after="0" w:line="240" w:lineRule="auto"/>
        <w:ind w:firstLine="709"/>
        <w:jc w:val="right"/>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lastRenderedPageBreak/>
        <w:t>Приложение</w:t>
      </w:r>
      <w:r>
        <w:rPr>
          <w:rFonts w:ascii="Times New Roman" w:eastAsia="Times New Roman" w:hAnsi="Times New Roman" w:cs="Times New Roman"/>
          <w:b/>
          <w:i/>
          <w:sz w:val="28"/>
          <w:szCs w:val="28"/>
          <w:lang w:eastAsia="ru-RU"/>
        </w:rPr>
        <w:br/>
        <w:t>к рабочей программе</w:t>
      </w:r>
    </w:p>
    <w:p w:rsidR="000E2FD2" w:rsidRDefault="000E2FD2" w:rsidP="000E2FD2">
      <w:pPr>
        <w:rPr>
          <w:rFonts w:ascii="Times New Roman" w:hAnsi="Times New Roman" w:cs="Times New Roman"/>
          <w:sz w:val="28"/>
          <w:szCs w:val="28"/>
        </w:rPr>
      </w:pPr>
    </w:p>
    <w:p w:rsidR="000E2FD2" w:rsidRDefault="000E2FD2" w:rsidP="000E2FD2">
      <w:pPr>
        <w:rPr>
          <w:rFonts w:ascii="Times New Roman" w:hAnsi="Times New Roman" w:cs="Times New Roman"/>
          <w:sz w:val="28"/>
          <w:szCs w:val="28"/>
        </w:rPr>
      </w:pPr>
    </w:p>
    <w:p w:rsidR="000E2FD2" w:rsidRDefault="000E2FD2" w:rsidP="000E2FD2">
      <w:pPr>
        <w:rPr>
          <w:rFonts w:ascii="Times New Roman" w:hAnsi="Times New Roman" w:cs="Times New Roman"/>
          <w:sz w:val="28"/>
          <w:szCs w:val="28"/>
        </w:rPr>
      </w:pPr>
    </w:p>
    <w:p w:rsidR="000E2FD2" w:rsidRDefault="000E2FD2" w:rsidP="000E2FD2">
      <w:pPr>
        <w:rPr>
          <w:rFonts w:ascii="Times New Roman" w:hAnsi="Times New Roman" w:cs="Times New Roman"/>
          <w:sz w:val="28"/>
          <w:szCs w:val="28"/>
        </w:rPr>
      </w:pPr>
    </w:p>
    <w:p w:rsidR="000E2FD2" w:rsidRDefault="000E2FD2" w:rsidP="000E2FD2">
      <w:pPr>
        <w:jc w:val="right"/>
        <w:rPr>
          <w:rFonts w:ascii="Times New Roman" w:hAnsi="Times New Roman" w:cs="Times New Roman"/>
          <w:sz w:val="28"/>
          <w:szCs w:val="28"/>
        </w:rPr>
      </w:pPr>
    </w:p>
    <w:p w:rsidR="000E2FD2" w:rsidRDefault="000E2FD2" w:rsidP="000E2FD2">
      <w:pPr>
        <w:jc w:val="right"/>
        <w:rPr>
          <w:rFonts w:ascii="Times New Roman" w:hAnsi="Times New Roman" w:cs="Times New Roman"/>
          <w:sz w:val="28"/>
          <w:szCs w:val="28"/>
        </w:rPr>
      </w:pPr>
    </w:p>
    <w:p w:rsidR="000E2FD2" w:rsidRDefault="000E2FD2" w:rsidP="000E2FD2">
      <w:pPr>
        <w:jc w:val="right"/>
        <w:rPr>
          <w:rFonts w:ascii="Times New Roman" w:hAnsi="Times New Roman" w:cs="Times New Roman"/>
          <w:sz w:val="28"/>
          <w:szCs w:val="28"/>
        </w:rPr>
      </w:pPr>
    </w:p>
    <w:p w:rsidR="000E2FD2" w:rsidRDefault="000E2FD2" w:rsidP="000E2FD2">
      <w:pPr>
        <w:jc w:val="right"/>
        <w:rPr>
          <w:rFonts w:ascii="Times New Roman" w:hAnsi="Times New Roman" w:cs="Times New Roman"/>
          <w:sz w:val="28"/>
          <w:szCs w:val="28"/>
        </w:rPr>
      </w:pPr>
    </w:p>
    <w:p w:rsidR="000E2FD2" w:rsidRDefault="000E2FD2" w:rsidP="000E2FD2">
      <w:pPr>
        <w:tabs>
          <w:tab w:val="left" w:pos="709"/>
          <w:tab w:val="left" w:pos="8505"/>
        </w:tabs>
        <w:spacing w:after="0"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ФОНДЫ ОЦЕНОЧНЫХ СРЕДСТВ</w:t>
      </w:r>
    </w:p>
    <w:p w:rsidR="000E2FD2" w:rsidRDefault="000E2FD2" w:rsidP="000E2FD2">
      <w:pPr>
        <w:tabs>
          <w:tab w:val="left" w:pos="709"/>
          <w:tab w:val="left" w:pos="8505"/>
        </w:tabs>
        <w:spacing w:after="0"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ДЛЯ ТЕКУЩЕГО КОНТРОЛЯ УСПЕВАЕМОСТИ</w:t>
      </w:r>
    </w:p>
    <w:p w:rsidR="000E2FD2" w:rsidRDefault="000E2FD2" w:rsidP="000E2FD2">
      <w:pPr>
        <w:tabs>
          <w:tab w:val="left" w:pos="709"/>
          <w:tab w:val="left" w:pos="8505"/>
        </w:tabs>
        <w:spacing w:after="0"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И ПРОМЕЖУТОЧНОЙ АТТЕСТАЦИИ</w:t>
      </w:r>
    </w:p>
    <w:p w:rsidR="000E2FD2" w:rsidRDefault="000E2FD2" w:rsidP="000E2FD2">
      <w:pPr>
        <w:spacing w:line="360" w:lineRule="auto"/>
        <w:jc w:val="center"/>
        <w:rPr>
          <w:rFonts w:ascii="Times New Roman" w:eastAsiaTheme="minorEastAsia" w:hAnsi="Times New Roman" w:cs="Times New Roman"/>
          <w:b/>
          <w:sz w:val="28"/>
          <w:szCs w:val="28"/>
        </w:rPr>
      </w:pPr>
      <w:r>
        <w:rPr>
          <w:rFonts w:ascii="Times New Roman" w:hAnsi="Times New Roman" w:cs="Times New Roman"/>
          <w:b/>
          <w:sz w:val="28"/>
          <w:szCs w:val="28"/>
        </w:rPr>
        <w:t>ПО ДИСЦИПЛИНЕ</w:t>
      </w:r>
    </w:p>
    <w:p w:rsidR="000E2FD2" w:rsidRDefault="000E2FD2" w:rsidP="000E2FD2">
      <w:pPr>
        <w:widowControl w:val="0"/>
        <w:spacing w:after="0" w:line="240" w:lineRule="auto"/>
        <w:jc w:val="center"/>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t xml:space="preserve">СГЦ.05 Основы финансовой грамотности </w:t>
      </w:r>
    </w:p>
    <w:p w:rsidR="0085744E" w:rsidRDefault="0085744E">
      <w:pPr>
        <w:spacing w:after="160" w:line="259"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0E2FD2" w:rsidRDefault="000E2FD2" w:rsidP="000E2FD2">
      <w:pPr>
        <w:pStyle w:val="2"/>
        <w:spacing w:before="0"/>
        <w:jc w:val="center"/>
        <w:rPr>
          <w:rFonts w:ascii="Times New Roman" w:hAnsi="Times New Roman"/>
          <w:color w:val="auto"/>
        </w:rPr>
      </w:pPr>
      <w:bookmarkStart w:id="4" w:name="_Toc145266104"/>
      <w:bookmarkStart w:id="5" w:name="_Toc316860036"/>
      <w:bookmarkStart w:id="6" w:name="_GoBack"/>
      <w:bookmarkEnd w:id="6"/>
      <w:r>
        <w:rPr>
          <w:rFonts w:ascii="Times New Roman" w:hAnsi="Times New Roman"/>
          <w:i/>
          <w:color w:val="auto"/>
        </w:rPr>
        <w:lastRenderedPageBreak/>
        <w:t>1. Паспорт фондов оценочных средств (ФОС)</w:t>
      </w:r>
      <w:bookmarkEnd w:id="4"/>
    </w:p>
    <w:p w:rsidR="000E2FD2" w:rsidRDefault="000E2FD2" w:rsidP="000E2FD2">
      <w:pPr>
        <w:pStyle w:val="2"/>
        <w:spacing w:before="0"/>
        <w:jc w:val="center"/>
        <w:rPr>
          <w:rFonts w:ascii="Times New Roman" w:hAnsi="Times New Roman"/>
          <w:i/>
          <w:color w:val="auto"/>
          <w:spacing w:val="-2"/>
        </w:rPr>
      </w:pPr>
    </w:p>
    <w:p w:rsidR="000E2FD2" w:rsidRDefault="000E2FD2" w:rsidP="000E2FD2">
      <w:pPr>
        <w:pStyle w:val="2"/>
        <w:spacing w:before="0"/>
        <w:jc w:val="center"/>
        <w:rPr>
          <w:rFonts w:ascii="Times New Roman" w:hAnsi="Times New Roman"/>
          <w:i/>
          <w:color w:val="auto"/>
        </w:rPr>
      </w:pPr>
      <w:bookmarkStart w:id="7" w:name="_Toc145266105"/>
      <w:r>
        <w:rPr>
          <w:rFonts w:ascii="Times New Roman" w:hAnsi="Times New Roman"/>
          <w:i/>
          <w:color w:val="auto"/>
          <w:spacing w:val="-2"/>
        </w:rPr>
        <w:t xml:space="preserve">1.1 Область </w:t>
      </w:r>
      <w:r>
        <w:rPr>
          <w:rFonts w:ascii="Times New Roman" w:hAnsi="Times New Roman"/>
          <w:i/>
          <w:color w:val="auto"/>
          <w:spacing w:val="-1"/>
        </w:rPr>
        <w:t>применения</w:t>
      </w:r>
      <w:bookmarkEnd w:id="7"/>
    </w:p>
    <w:p w:rsidR="000E2FD2" w:rsidRDefault="000E2FD2" w:rsidP="000E2FD2">
      <w:pPr>
        <w:tabs>
          <w:tab w:val="left" w:pos="2127"/>
        </w:tabs>
        <w:spacing w:after="0" w:line="240" w:lineRule="auto"/>
        <w:ind w:firstLine="567"/>
        <w:jc w:val="both"/>
        <w:rPr>
          <w:rFonts w:ascii="Times New Roman" w:hAnsi="Times New Roman" w:cs="Times New Roman"/>
          <w:sz w:val="28"/>
          <w:szCs w:val="24"/>
        </w:rPr>
      </w:pPr>
      <w:r>
        <w:rPr>
          <w:rFonts w:ascii="Times New Roman" w:hAnsi="Times New Roman" w:cs="Times New Roman"/>
          <w:sz w:val="28"/>
          <w:szCs w:val="24"/>
        </w:rPr>
        <w:t>Фонды оценочных сре</w:t>
      </w:r>
      <w:proofErr w:type="gramStart"/>
      <w:r>
        <w:rPr>
          <w:rFonts w:ascii="Times New Roman" w:hAnsi="Times New Roman" w:cs="Times New Roman"/>
          <w:sz w:val="28"/>
          <w:szCs w:val="24"/>
        </w:rPr>
        <w:t>дств пр</w:t>
      </w:r>
      <w:proofErr w:type="gramEnd"/>
      <w:r>
        <w:rPr>
          <w:rFonts w:ascii="Times New Roman" w:hAnsi="Times New Roman" w:cs="Times New Roman"/>
          <w:sz w:val="28"/>
          <w:szCs w:val="24"/>
        </w:rPr>
        <w:t>едназначены для контроля и оценки результатов освоения дисциплины СГЦ.05 Основы финансовой грамотности в рамках  программы подготовки специалистов среднего звена по специальности  51.02.02. Социально-культурная деятельность (по видам).</w:t>
      </w:r>
    </w:p>
    <w:p w:rsidR="000E2FD2" w:rsidRDefault="000E2FD2" w:rsidP="000E2FD2">
      <w:pPr>
        <w:widowControl w:val="0"/>
        <w:tabs>
          <w:tab w:val="left" w:pos="-31680"/>
          <w:tab w:val="left" w:pos="2127"/>
        </w:tabs>
        <w:spacing w:after="0" w:line="240" w:lineRule="auto"/>
        <w:ind w:firstLine="567"/>
        <w:jc w:val="both"/>
        <w:rPr>
          <w:rFonts w:ascii="Times New Roman" w:hAnsi="Times New Roman" w:cs="Times New Roman"/>
          <w:b/>
          <w:bCs/>
          <w:i/>
          <w:iCs/>
          <w:sz w:val="28"/>
          <w:szCs w:val="24"/>
        </w:rPr>
      </w:pPr>
      <w:r>
        <w:rPr>
          <w:rFonts w:ascii="Times New Roman" w:hAnsi="Times New Roman" w:cs="Times New Roman"/>
          <w:iCs/>
          <w:sz w:val="28"/>
          <w:szCs w:val="24"/>
        </w:rPr>
        <w:t>Ф</w:t>
      </w:r>
      <w:r>
        <w:rPr>
          <w:rFonts w:ascii="Times New Roman" w:hAnsi="Times New Roman" w:cs="Times New Roman"/>
          <w:spacing w:val="-1"/>
          <w:sz w:val="28"/>
          <w:szCs w:val="24"/>
        </w:rPr>
        <w:t>ОС включают комплекты оценочных сре</w:t>
      </w:r>
      <w:proofErr w:type="gramStart"/>
      <w:r>
        <w:rPr>
          <w:rFonts w:ascii="Times New Roman" w:hAnsi="Times New Roman" w:cs="Times New Roman"/>
          <w:spacing w:val="-1"/>
          <w:sz w:val="28"/>
          <w:szCs w:val="24"/>
        </w:rPr>
        <w:t>дств дл</w:t>
      </w:r>
      <w:proofErr w:type="gramEnd"/>
      <w:r>
        <w:rPr>
          <w:rFonts w:ascii="Times New Roman" w:hAnsi="Times New Roman" w:cs="Times New Roman"/>
          <w:spacing w:val="-1"/>
          <w:sz w:val="28"/>
          <w:szCs w:val="24"/>
        </w:rPr>
        <w:t>я проведения текущего (в том числе рубежного) контроля и промежуточной аттестации</w:t>
      </w:r>
      <w:r>
        <w:rPr>
          <w:rFonts w:ascii="Times New Roman" w:hAnsi="Times New Roman" w:cs="Times New Roman"/>
          <w:b/>
          <w:bCs/>
          <w:i/>
          <w:iCs/>
          <w:sz w:val="28"/>
          <w:szCs w:val="24"/>
        </w:rPr>
        <w:t>.</w:t>
      </w:r>
    </w:p>
    <w:p w:rsidR="000E2FD2" w:rsidRDefault="000E2FD2" w:rsidP="000E2FD2">
      <w:pPr>
        <w:widowControl w:val="0"/>
        <w:tabs>
          <w:tab w:val="left" w:pos="2127"/>
        </w:tabs>
        <w:spacing w:after="0" w:line="240" w:lineRule="auto"/>
        <w:ind w:firstLine="567"/>
        <w:jc w:val="both"/>
        <w:rPr>
          <w:rFonts w:ascii="Times New Roman" w:hAnsi="Times New Roman" w:cs="Times New Roman"/>
          <w:sz w:val="28"/>
          <w:szCs w:val="24"/>
        </w:rPr>
      </w:pPr>
      <w:r>
        <w:rPr>
          <w:rFonts w:ascii="Times New Roman" w:hAnsi="Times New Roman" w:cs="Times New Roman"/>
          <w:sz w:val="28"/>
          <w:szCs w:val="24"/>
        </w:rPr>
        <w:t xml:space="preserve">ФОС </w:t>
      </w:r>
      <w:proofErr w:type="gramStart"/>
      <w:r>
        <w:rPr>
          <w:rFonts w:ascii="Times New Roman" w:hAnsi="Times New Roman" w:cs="Times New Roman"/>
          <w:sz w:val="28"/>
          <w:szCs w:val="24"/>
        </w:rPr>
        <w:t>разработаны</w:t>
      </w:r>
      <w:proofErr w:type="gramEnd"/>
      <w:r>
        <w:rPr>
          <w:rFonts w:ascii="Times New Roman" w:hAnsi="Times New Roman" w:cs="Times New Roman"/>
          <w:sz w:val="28"/>
          <w:szCs w:val="24"/>
        </w:rPr>
        <w:t xml:space="preserve"> в соответствии с:</w:t>
      </w:r>
    </w:p>
    <w:p w:rsidR="000E2FD2" w:rsidRDefault="000E2FD2" w:rsidP="000E2FD2">
      <w:pPr>
        <w:widowControl w:val="0"/>
        <w:tabs>
          <w:tab w:val="left" w:pos="567"/>
          <w:tab w:val="left" w:pos="993"/>
        </w:tabs>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Федеральным государственным образовательным стандартом среднего профессионального образования по специальности 51.02.02. Социально-культурная деятельность, утвержденным приказом Министерства просвещения Российской Федерации от 12 декабря 2022  № 1099;</w:t>
      </w:r>
    </w:p>
    <w:p w:rsidR="000E2FD2" w:rsidRDefault="000E2FD2" w:rsidP="000E2FD2">
      <w:pPr>
        <w:widowControl w:val="0"/>
        <w:tabs>
          <w:tab w:val="left" w:pos="567"/>
          <w:tab w:val="left" w:pos="993"/>
        </w:tabs>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Положением о текущем контроле успеваемости студентов  колледжа ФГБОУ ВО «ГГУ»;</w:t>
      </w:r>
    </w:p>
    <w:p w:rsidR="000E2FD2" w:rsidRDefault="000E2FD2" w:rsidP="000E2FD2">
      <w:pPr>
        <w:widowControl w:val="0"/>
        <w:tabs>
          <w:tab w:val="left" w:pos="567"/>
          <w:tab w:val="left" w:pos="993"/>
        </w:tabs>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Положением о формах, периодичности и порядке проведения  промежуточной аттестации по программам среднего профессионального образования;</w:t>
      </w:r>
    </w:p>
    <w:p w:rsidR="000E2FD2" w:rsidRDefault="000E2FD2" w:rsidP="000E2FD2">
      <w:pPr>
        <w:widowControl w:val="0"/>
        <w:tabs>
          <w:tab w:val="left" w:pos="567"/>
          <w:tab w:val="left" w:pos="993"/>
        </w:tabs>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Положением о формировании фондов оценочных средств;</w:t>
      </w:r>
    </w:p>
    <w:p w:rsidR="000E2FD2" w:rsidRDefault="000E2FD2" w:rsidP="000E2FD2">
      <w:pPr>
        <w:widowControl w:val="0"/>
        <w:tabs>
          <w:tab w:val="left" w:pos="567"/>
          <w:tab w:val="left" w:pos="993"/>
        </w:tabs>
        <w:spacing w:after="0" w:line="240" w:lineRule="auto"/>
        <w:ind w:firstLine="709"/>
        <w:jc w:val="both"/>
        <w:rPr>
          <w:rFonts w:ascii="Times New Roman" w:hAnsi="Times New Roman" w:cs="Times New Roman"/>
          <w:b/>
          <w:bCs/>
          <w:spacing w:val="1"/>
          <w:sz w:val="28"/>
          <w:szCs w:val="24"/>
          <w:highlight w:val="yellow"/>
        </w:rPr>
      </w:pPr>
      <w:r>
        <w:rPr>
          <w:rFonts w:ascii="Times New Roman" w:hAnsi="Times New Roman" w:cs="Times New Roman"/>
          <w:color w:val="000000"/>
          <w:spacing w:val="-2"/>
          <w:sz w:val="28"/>
          <w:szCs w:val="24"/>
        </w:rPr>
        <w:t>– </w:t>
      </w:r>
      <w:r>
        <w:rPr>
          <w:rFonts w:ascii="Times New Roman" w:hAnsi="Times New Roman" w:cs="Times New Roman"/>
          <w:sz w:val="28"/>
          <w:szCs w:val="24"/>
        </w:rPr>
        <w:t xml:space="preserve">Рабочей программой учебной дисциплины </w:t>
      </w:r>
      <w:r>
        <w:rPr>
          <w:rFonts w:ascii="Times New Roman" w:hAnsi="Times New Roman" w:cs="Times New Roman"/>
          <w:bCs/>
          <w:iCs/>
          <w:sz w:val="28"/>
          <w:szCs w:val="24"/>
        </w:rPr>
        <w:t>СГЦ.05 Основы финансовой грамотности</w:t>
      </w:r>
    </w:p>
    <w:p w:rsidR="000E2FD2" w:rsidRDefault="000E2FD2" w:rsidP="000E2FD2">
      <w:pPr>
        <w:pStyle w:val="2"/>
        <w:jc w:val="center"/>
        <w:rPr>
          <w:rFonts w:ascii="Times New Roman" w:hAnsi="Times New Roman" w:cs="Times New Roman"/>
          <w:b/>
          <w:bCs/>
          <w:sz w:val="28"/>
          <w:szCs w:val="28"/>
        </w:rPr>
      </w:pPr>
      <w:bookmarkStart w:id="8" w:name="_Toc145266106"/>
      <w:r>
        <w:rPr>
          <w:rFonts w:ascii="Times New Roman" w:hAnsi="Times New Roman"/>
          <w:i/>
          <w:spacing w:val="1"/>
        </w:rPr>
        <w:t xml:space="preserve">1.2 </w:t>
      </w:r>
      <w:r>
        <w:rPr>
          <w:rFonts w:ascii="Times New Roman" w:hAnsi="Times New Roman"/>
          <w:i/>
        </w:rPr>
        <w:t>Результаты освоения учебной дисциплины, подлежащие проверке</w:t>
      </w:r>
      <w:bookmarkEnd w:id="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508"/>
        <w:gridCol w:w="3969"/>
      </w:tblGrid>
      <w:tr w:rsidR="000E2FD2" w:rsidTr="000E2FD2">
        <w:trPr>
          <w:trHeight w:val="444"/>
        </w:trPr>
        <w:tc>
          <w:tcPr>
            <w:tcW w:w="1129" w:type="dxa"/>
            <w:tcBorders>
              <w:top w:val="single" w:sz="4" w:space="0" w:color="auto"/>
              <w:left w:val="single" w:sz="4" w:space="0" w:color="auto"/>
              <w:bottom w:val="single" w:sz="4" w:space="0" w:color="auto"/>
              <w:right w:val="single" w:sz="4" w:space="0" w:color="auto"/>
            </w:tcBorders>
            <w:hideMark/>
          </w:tcPr>
          <w:bookmarkEnd w:id="5"/>
          <w:p w:rsidR="000E2FD2" w:rsidRDefault="000E2FD2">
            <w:pPr>
              <w:suppressAutoHyphens/>
              <w:spacing w:after="0" w:line="240" w:lineRule="auto"/>
              <w:jc w:val="center"/>
              <w:rPr>
                <w:rFonts w:ascii="Times New Roman" w:hAnsi="Times New Roman"/>
                <w:szCs w:val="24"/>
              </w:rPr>
            </w:pPr>
            <w:r>
              <w:rPr>
                <w:rFonts w:ascii="Times New Roman" w:hAnsi="Times New Roman"/>
                <w:szCs w:val="24"/>
              </w:rPr>
              <w:t>Код</w:t>
            </w:r>
          </w:p>
          <w:p w:rsidR="000E2FD2" w:rsidRDefault="000E2FD2">
            <w:pPr>
              <w:suppressAutoHyphens/>
              <w:spacing w:after="0" w:line="240" w:lineRule="auto"/>
              <w:jc w:val="center"/>
              <w:rPr>
                <w:rFonts w:ascii="Times New Roman" w:hAnsi="Times New Roman"/>
                <w:szCs w:val="24"/>
              </w:rPr>
            </w:pPr>
            <w:r>
              <w:rPr>
                <w:rFonts w:ascii="Times New Roman" w:hAnsi="Times New Roman"/>
                <w:szCs w:val="24"/>
              </w:rPr>
              <w:t xml:space="preserve">ПК, </w:t>
            </w:r>
            <w:proofErr w:type="gramStart"/>
            <w:r>
              <w:rPr>
                <w:rFonts w:ascii="Times New Roman" w:hAnsi="Times New Roman"/>
                <w:szCs w:val="24"/>
              </w:rPr>
              <w:t>ОК</w:t>
            </w:r>
            <w:proofErr w:type="gramEnd"/>
          </w:p>
        </w:tc>
        <w:tc>
          <w:tcPr>
            <w:tcW w:w="4508" w:type="dxa"/>
            <w:tcBorders>
              <w:top w:val="single" w:sz="4" w:space="0" w:color="auto"/>
              <w:left w:val="single" w:sz="4" w:space="0" w:color="auto"/>
              <w:bottom w:val="single" w:sz="4" w:space="0" w:color="auto"/>
              <w:right w:val="single" w:sz="4" w:space="0" w:color="auto"/>
            </w:tcBorders>
            <w:hideMark/>
          </w:tcPr>
          <w:p w:rsidR="000E2FD2" w:rsidRDefault="000E2FD2">
            <w:pPr>
              <w:suppressAutoHyphens/>
              <w:spacing w:after="0" w:line="240" w:lineRule="auto"/>
              <w:jc w:val="center"/>
              <w:rPr>
                <w:rFonts w:ascii="Times New Roman" w:hAnsi="Times New Roman"/>
                <w:szCs w:val="24"/>
              </w:rPr>
            </w:pPr>
            <w:r>
              <w:rPr>
                <w:rFonts w:ascii="Times New Roman" w:hAnsi="Times New Roman"/>
                <w:szCs w:val="24"/>
              </w:rPr>
              <w:t>Умения</w:t>
            </w:r>
          </w:p>
        </w:tc>
        <w:tc>
          <w:tcPr>
            <w:tcW w:w="3969" w:type="dxa"/>
            <w:tcBorders>
              <w:top w:val="single" w:sz="4" w:space="0" w:color="auto"/>
              <w:left w:val="single" w:sz="4" w:space="0" w:color="auto"/>
              <w:bottom w:val="single" w:sz="4" w:space="0" w:color="auto"/>
              <w:right w:val="single" w:sz="4" w:space="0" w:color="auto"/>
            </w:tcBorders>
            <w:hideMark/>
          </w:tcPr>
          <w:p w:rsidR="000E2FD2" w:rsidRDefault="000E2FD2">
            <w:pPr>
              <w:suppressAutoHyphens/>
              <w:spacing w:after="0" w:line="240" w:lineRule="auto"/>
              <w:jc w:val="center"/>
              <w:rPr>
                <w:rFonts w:ascii="Times New Roman" w:hAnsi="Times New Roman"/>
                <w:szCs w:val="24"/>
              </w:rPr>
            </w:pPr>
            <w:r>
              <w:rPr>
                <w:rFonts w:ascii="Times New Roman" w:hAnsi="Times New Roman"/>
                <w:szCs w:val="24"/>
              </w:rPr>
              <w:t>Знания</w:t>
            </w:r>
          </w:p>
        </w:tc>
      </w:tr>
      <w:tr w:rsidR="000E2FD2" w:rsidTr="000E2FD2">
        <w:trPr>
          <w:trHeight w:val="557"/>
        </w:trPr>
        <w:tc>
          <w:tcPr>
            <w:tcW w:w="1129" w:type="dxa"/>
            <w:tcBorders>
              <w:top w:val="single" w:sz="4" w:space="0" w:color="auto"/>
              <w:left w:val="single" w:sz="4" w:space="0" w:color="auto"/>
              <w:bottom w:val="single" w:sz="4" w:space="0" w:color="auto"/>
              <w:right w:val="single" w:sz="4" w:space="0" w:color="auto"/>
            </w:tcBorders>
            <w:hideMark/>
          </w:tcPr>
          <w:p w:rsidR="000E2FD2" w:rsidRDefault="000E2FD2">
            <w:pPr>
              <w:suppressAutoHyphens/>
              <w:spacing w:after="0" w:line="240" w:lineRule="auto"/>
              <w:jc w:val="center"/>
              <w:rPr>
                <w:rFonts w:ascii="Times New Roman" w:hAnsi="Times New Roman"/>
                <w:szCs w:val="24"/>
              </w:rPr>
            </w:pPr>
            <w:proofErr w:type="gramStart"/>
            <w:r>
              <w:rPr>
                <w:rFonts w:ascii="Times New Roman" w:hAnsi="Times New Roman"/>
                <w:szCs w:val="24"/>
              </w:rPr>
              <w:t>ОК</w:t>
            </w:r>
            <w:proofErr w:type="gramEnd"/>
            <w:r>
              <w:rPr>
                <w:rFonts w:ascii="Times New Roman" w:hAnsi="Times New Roman"/>
                <w:szCs w:val="24"/>
              </w:rPr>
              <w:t xml:space="preserve"> 01,</w:t>
            </w:r>
          </w:p>
          <w:p w:rsidR="000E2FD2" w:rsidRDefault="000E2FD2">
            <w:pPr>
              <w:suppressAutoHyphens/>
              <w:spacing w:after="0" w:line="240" w:lineRule="auto"/>
              <w:jc w:val="center"/>
              <w:rPr>
                <w:rFonts w:ascii="Times New Roman" w:hAnsi="Times New Roman"/>
                <w:szCs w:val="24"/>
              </w:rPr>
            </w:pPr>
            <w:proofErr w:type="gramStart"/>
            <w:r>
              <w:rPr>
                <w:rFonts w:ascii="Times New Roman" w:hAnsi="Times New Roman"/>
                <w:szCs w:val="24"/>
              </w:rPr>
              <w:t>ОК</w:t>
            </w:r>
            <w:proofErr w:type="gramEnd"/>
            <w:r>
              <w:rPr>
                <w:rFonts w:ascii="Times New Roman" w:hAnsi="Times New Roman"/>
                <w:szCs w:val="24"/>
              </w:rPr>
              <w:t xml:space="preserve"> 03</w:t>
            </w:r>
          </w:p>
        </w:tc>
        <w:tc>
          <w:tcPr>
            <w:tcW w:w="4508" w:type="dxa"/>
            <w:tcBorders>
              <w:top w:val="single" w:sz="4" w:space="0" w:color="auto"/>
              <w:left w:val="single" w:sz="4" w:space="0" w:color="auto"/>
              <w:bottom w:val="single" w:sz="4" w:space="0" w:color="auto"/>
              <w:right w:val="single" w:sz="4" w:space="0" w:color="auto"/>
            </w:tcBorders>
            <w:hideMark/>
          </w:tcPr>
          <w:p w:rsidR="000E2FD2" w:rsidRDefault="000E2FD2" w:rsidP="000E2FD2">
            <w:pPr>
              <w:pStyle w:val="a8"/>
              <w:numPr>
                <w:ilvl w:val="0"/>
                <w:numId w:val="1"/>
              </w:numPr>
              <w:tabs>
                <w:tab w:val="left" w:pos="386"/>
              </w:tabs>
              <w:suppressAutoHyphens/>
              <w:spacing w:after="0" w:line="240" w:lineRule="auto"/>
              <w:ind w:left="5" w:firstLine="0"/>
              <w:jc w:val="both"/>
              <w:rPr>
                <w:rFonts w:ascii="Times New Roman" w:hAnsi="Times New Roman"/>
                <w:szCs w:val="24"/>
              </w:rPr>
            </w:pPr>
            <w:r>
              <w:rPr>
                <w:rFonts w:ascii="Times New Roman" w:hAnsi="Times New Roman"/>
                <w:szCs w:val="24"/>
              </w:rPr>
              <w:t>применять знания по финансовой грамотности в различных жизненных ситуациях, профессиональной деятельности и организации предпринимательской деятельности, для планирования и развития собственного профессионального и личностного развития:</w:t>
            </w:r>
          </w:p>
          <w:p w:rsidR="000E2FD2" w:rsidRDefault="000E2FD2" w:rsidP="000E2FD2">
            <w:pPr>
              <w:pStyle w:val="a8"/>
              <w:numPr>
                <w:ilvl w:val="0"/>
                <w:numId w:val="1"/>
              </w:numPr>
              <w:tabs>
                <w:tab w:val="left" w:pos="386"/>
              </w:tabs>
              <w:suppressAutoHyphens/>
              <w:spacing w:after="0" w:line="240" w:lineRule="auto"/>
              <w:ind w:left="5" w:firstLine="0"/>
              <w:jc w:val="both"/>
              <w:rPr>
                <w:rFonts w:ascii="Times New Roman" w:hAnsi="Times New Roman"/>
                <w:szCs w:val="24"/>
              </w:rPr>
            </w:pPr>
            <w:r>
              <w:rPr>
                <w:rFonts w:ascii="Times New Roman" w:hAnsi="Times New Roman"/>
                <w:szCs w:val="24"/>
              </w:rPr>
              <w:t>составлять семейный бюджет и разрабатывать финансовый план, рассчитывать сроки осуществления финансовых планов.</w:t>
            </w:r>
          </w:p>
          <w:p w:rsidR="000E2FD2" w:rsidRDefault="000E2FD2" w:rsidP="000E2FD2">
            <w:pPr>
              <w:pStyle w:val="a8"/>
              <w:numPr>
                <w:ilvl w:val="0"/>
                <w:numId w:val="1"/>
              </w:numPr>
              <w:tabs>
                <w:tab w:val="left" w:pos="386"/>
              </w:tabs>
              <w:suppressAutoHyphens/>
              <w:spacing w:after="0" w:line="240" w:lineRule="auto"/>
              <w:ind w:left="5" w:firstLine="0"/>
              <w:jc w:val="both"/>
              <w:rPr>
                <w:rFonts w:ascii="Times New Roman" w:hAnsi="Times New Roman"/>
                <w:szCs w:val="24"/>
              </w:rPr>
            </w:pPr>
            <w:r>
              <w:rPr>
                <w:rFonts w:ascii="Times New Roman" w:hAnsi="Times New Roman"/>
                <w:szCs w:val="24"/>
              </w:rPr>
              <w:t>- производить оплату с применением различных видов платежных средств.</w:t>
            </w:r>
          </w:p>
          <w:p w:rsidR="000E2FD2" w:rsidRDefault="000E2FD2" w:rsidP="000E2FD2">
            <w:pPr>
              <w:pStyle w:val="a8"/>
              <w:numPr>
                <w:ilvl w:val="0"/>
                <w:numId w:val="1"/>
              </w:numPr>
              <w:tabs>
                <w:tab w:val="left" w:pos="386"/>
              </w:tabs>
              <w:suppressAutoHyphens/>
              <w:spacing w:after="0" w:line="240" w:lineRule="auto"/>
              <w:ind w:left="5" w:firstLine="0"/>
              <w:jc w:val="both"/>
              <w:rPr>
                <w:rFonts w:ascii="Times New Roman" w:hAnsi="Times New Roman"/>
                <w:szCs w:val="24"/>
              </w:rPr>
            </w:pPr>
            <w:r>
              <w:rPr>
                <w:rFonts w:ascii="Times New Roman" w:hAnsi="Times New Roman"/>
                <w:szCs w:val="24"/>
              </w:rPr>
              <w:t xml:space="preserve">определять выгодность использования различных продуктов банков для различных целей. </w:t>
            </w:r>
          </w:p>
          <w:p w:rsidR="000E2FD2" w:rsidRDefault="000E2FD2" w:rsidP="000E2FD2">
            <w:pPr>
              <w:pStyle w:val="a8"/>
              <w:numPr>
                <w:ilvl w:val="0"/>
                <w:numId w:val="1"/>
              </w:numPr>
              <w:tabs>
                <w:tab w:val="left" w:pos="386"/>
              </w:tabs>
              <w:suppressAutoHyphens/>
              <w:spacing w:after="0" w:line="240" w:lineRule="auto"/>
              <w:ind w:left="5" w:firstLine="0"/>
              <w:jc w:val="both"/>
              <w:rPr>
                <w:rFonts w:ascii="Times New Roman" w:hAnsi="Times New Roman"/>
                <w:szCs w:val="24"/>
              </w:rPr>
            </w:pPr>
            <w:r>
              <w:rPr>
                <w:rFonts w:ascii="Times New Roman" w:hAnsi="Times New Roman"/>
                <w:szCs w:val="24"/>
              </w:rPr>
              <w:t>-выбирать продукты страхования;</w:t>
            </w:r>
          </w:p>
          <w:p w:rsidR="000E2FD2" w:rsidRDefault="000E2FD2" w:rsidP="000E2FD2">
            <w:pPr>
              <w:pStyle w:val="a8"/>
              <w:numPr>
                <w:ilvl w:val="0"/>
                <w:numId w:val="1"/>
              </w:numPr>
              <w:tabs>
                <w:tab w:val="left" w:pos="386"/>
              </w:tabs>
              <w:suppressAutoHyphens/>
              <w:spacing w:after="0" w:line="240" w:lineRule="auto"/>
              <w:ind w:left="5" w:firstLine="0"/>
              <w:jc w:val="both"/>
              <w:rPr>
                <w:rFonts w:ascii="Times New Roman" w:hAnsi="Times New Roman"/>
                <w:szCs w:val="24"/>
              </w:rPr>
            </w:pPr>
            <w:r>
              <w:rPr>
                <w:rFonts w:ascii="Times New Roman" w:hAnsi="Times New Roman"/>
                <w:szCs w:val="24"/>
              </w:rPr>
              <w:t>оформлять налоговую декларацию;</w:t>
            </w:r>
          </w:p>
          <w:p w:rsidR="000E2FD2" w:rsidRDefault="000E2FD2" w:rsidP="000E2FD2">
            <w:pPr>
              <w:pStyle w:val="a8"/>
              <w:numPr>
                <w:ilvl w:val="0"/>
                <w:numId w:val="1"/>
              </w:numPr>
              <w:tabs>
                <w:tab w:val="left" w:pos="386"/>
              </w:tabs>
              <w:suppressAutoHyphens/>
              <w:spacing w:after="0" w:line="240" w:lineRule="auto"/>
              <w:ind w:left="5" w:firstLine="0"/>
              <w:jc w:val="both"/>
              <w:rPr>
                <w:rFonts w:ascii="Times New Roman" w:hAnsi="Times New Roman"/>
                <w:szCs w:val="24"/>
              </w:rPr>
            </w:pPr>
            <w:r>
              <w:rPr>
                <w:rFonts w:ascii="Times New Roman" w:hAnsi="Times New Roman"/>
                <w:szCs w:val="24"/>
              </w:rPr>
              <w:t>оформлять документы для получения налогового вычета, рассчитывать его размер.</w:t>
            </w:r>
          </w:p>
          <w:p w:rsidR="000E2FD2" w:rsidRDefault="000E2FD2" w:rsidP="000E2FD2">
            <w:pPr>
              <w:pStyle w:val="a8"/>
              <w:numPr>
                <w:ilvl w:val="0"/>
                <w:numId w:val="1"/>
              </w:numPr>
              <w:tabs>
                <w:tab w:val="left" w:pos="386"/>
              </w:tabs>
              <w:suppressAutoHyphens/>
              <w:spacing w:after="0" w:line="240" w:lineRule="auto"/>
              <w:ind w:left="5" w:firstLine="0"/>
              <w:jc w:val="both"/>
              <w:rPr>
                <w:rFonts w:ascii="Times New Roman" w:hAnsi="Times New Roman"/>
                <w:szCs w:val="24"/>
              </w:rPr>
            </w:pPr>
            <w:r>
              <w:rPr>
                <w:rFonts w:ascii="Times New Roman" w:hAnsi="Times New Roman"/>
                <w:szCs w:val="24"/>
              </w:rPr>
              <w:t>нормативные основания по защите прав потребителей;</w:t>
            </w:r>
          </w:p>
          <w:p w:rsidR="000E2FD2" w:rsidRDefault="000E2FD2" w:rsidP="000E2FD2">
            <w:pPr>
              <w:pStyle w:val="a8"/>
              <w:numPr>
                <w:ilvl w:val="0"/>
                <w:numId w:val="1"/>
              </w:numPr>
              <w:tabs>
                <w:tab w:val="left" w:pos="386"/>
              </w:tabs>
              <w:suppressAutoHyphens/>
              <w:spacing w:after="0" w:line="240" w:lineRule="auto"/>
              <w:ind w:left="5" w:firstLine="0"/>
              <w:jc w:val="both"/>
              <w:rPr>
                <w:rFonts w:ascii="Times New Roman" w:hAnsi="Times New Roman"/>
                <w:szCs w:val="24"/>
              </w:rPr>
            </w:pPr>
            <w:r>
              <w:rPr>
                <w:rFonts w:ascii="Times New Roman" w:hAnsi="Times New Roman"/>
                <w:szCs w:val="24"/>
              </w:rPr>
              <w:t>выявлять и пресекать случаи мошенничества на финансовом рынке.</w:t>
            </w:r>
          </w:p>
        </w:tc>
        <w:tc>
          <w:tcPr>
            <w:tcW w:w="3969" w:type="dxa"/>
            <w:tcBorders>
              <w:top w:val="single" w:sz="4" w:space="0" w:color="auto"/>
              <w:left w:val="single" w:sz="4" w:space="0" w:color="auto"/>
              <w:bottom w:val="single" w:sz="4" w:space="0" w:color="auto"/>
              <w:right w:val="single" w:sz="4" w:space="0" w:color="auto"/>
            </w:tcBorders>
            <w:hideMark/>
          </w:tcPr>
          <w:p w:rsidR="000E2FD2" w:rsidRDefault="000E2FD2" w:rsidP="000E2FD2">
            <w:pPr>
              <w:pStyle w:val="a8"/>
              <w:numPr>
                <w:ilvl w:val="0"/>
                <w:numId w:val="2"/>
              </w:numPr>
              <w:tabs>
                <w:tab w:val="left" w:pos="438"/>
              </w:tabs>
              <w:suppressAutoHyphens/>
              <w:spacing w:after="0" w:line="240" w:lineRule="auto"/>
              <w:ind w:left="33" w:firstLine="0"/>
              <w:jc w:val="both"/>
              <w:rPr>
                <w:rFonts w:ascii="Times New Roman" w:hAnsi="Times New Roman"/>
                <w:szCs w:val="24"/>
              </w:rPr>
            </w:pPr>
            <w:r>
              <w:rPr>
                <w:rFonts w:ascii="Times New Roman" w:hAnsi="Times New Roman"/>
                <w:szCs w:val="24"/>
              </w:rPr>
              <w:t>структуры семейного бюджета и экономики семьи</w:t>
            </w:r>
          </w:p>
          <w:p w:rsidR="000E2FD2" w:rsidRDefault="000E2FD2" w:rsidP="000E2FD2">
            <w:pPr>
              <w:pStyle w:val="a8"/>
              <w:numPr>
                <w:ilvl w:val="0"/>
                <w:numId w:val="2"/>
              </w:numPr>
              <w:tabs>
                <w:tab w:val="left" w:pos="438"/>
              </w:tabs>
              <w:suppressAutoHyphens/>
              <w:spacing w:after="0" w:line="240" w:lineRule="auto"/>
              <w:ind w:left="33" w:firstLine="0"/>
              <w:jc w:val="both"/>
              <w:rPr>
                <w:rFonts w:ascii="Times New Roman" w:hAnsi="Times New Roman"/>
                <w:szCs w:val="24"/>
              </w:rPr>
            </w:pPr>
            <w:r>
              <w:rPr>
                <w:rFonts w:ascii="Times New Roman" w:hAnsi="Times New Roman"/>
                <w:szCs w:val="24"/>
              </w:rPr>
              <w:t>банковской системы и предлагаемых ею продуктов: кредит и депозит, инвестирование.</w:t>
            </w:r>
          </w:p>
          <w:p w:rsidR="000E2FD2" w:rsidRDefault="000E2FD2" w:rsidP="000E2FD2">
            <w:pPr>
              <w:pStyle w:val="a8"/>
              <w:numPr>
                <w:ilvl w:val="0"/>
                <w:numId w:val="2"/>
              </w:numPr>
              <w:tabs>
                <w:tab w:val="left" w:pos="438"/>
              </w:tabs>
              <w:suppressAutoHyphens/>
              <w:spacing w:after="0" w:line="240" w:lineRule="auto"/>
              <w:ind w:left="33" w:firstLine="0"/>
              <w:jc w:val="both"/>
              <w:rPr>
                <w:rFonts w:ascii="Times New Roman" w:hAnsi="Times New Roman"/>
                <w:szCs w:val="24"/>
              </w:rPr>
            </w:pPr>
            <w:r>
              <w:rPr>
                <w:rFonts w:ascii="Times New Roman" w:hAnsi="Times New Roman"/>
                <w:szCs w:val="24"/>
              </w:rPr>
              <w:t>рассчетно-кассовых операций, дистанционных форм банковского обслуживания.</w:t>
            </w:r>
          </w:p>
          <w:p w:rsidR="000E2FD2" w:rsidRDefault="000E2FD2" w:rsidP="000E2FD2">
            <w:pPr>
              <w:pStyle w:val="a8"/>
              <w:numPr>
                <w:ilvl w:val="0"/>
                <w:numId w:val="2"/>
              </w:numPr>
              <w:tabs>
                <w:tab w:val="left" w:pos="438"/>
              </w:tabs>
              <w:suppressAutoHyphens/>
              <w:spacing w:after="0" w:line="240" w:lineRule="auto"/>
              <w:ind w:left="33" w:firstLine="0"/>
              <w:jc w:val="both"/>
              <w:rPr>
                <w:rFonts w:ascii="Times New Roman" w:hAnsi="Times New Roman"/>
                <w:szCs w:val="24"/>
              </w:rPr>
            </w:pPr>
            <w:r>
              <w:rPr>
                <w:rFonts w:ascii="Times New Roman" w:hAnsi="Times New Roman"/>
                <w:szCs w:val="24"/>
              </w:rPr>
              <w:t>виды платежных средств.</w:t>
            </w:r>
          </w:p>
          <w:p w:rsidR="000E2FD2" w:rsidRDefault="000E2FD2" w:rsidP="000E2FD2">
            <w:pPr>
              <w:pStyle w:val="a8"/>
              <w:numPr>
                <w:ilvl w:val="0"/>
                <w:numId w:val="2"/>
              </w:numPr>
              <w:tabs>
                <w:tab w:val="left" w:pos="438"/>
              </w:tabs>
              <w:suppressAutoHyphens/>
              <w:spacing w:after="0" w:line="240" w:lineRule="auto"/>
              <w:ind w:left="33" w:firstLine="0"/>
              <w:jc w:val="both"/>
              <w:rPr>
                <w:rFonts w:ascii="Times New Roman" w:hAnsi="Times New Roman"/>
                <w:szCs w:val="24"/>
              </w:rPr>
            </w:pPr>
            <w:r>
              <w:rPr>
                <w:rFonts w:ascii="Times New Roman" w:hAnsi="Times New Roman"/>
                <w:szCs w:val="24"/>
              </w:rPr>
              <w:t>страхование и его виды.</w:t>
            </w:r>
          </w:p>
          <w:p w:rsidR="000E2FD2" w:rsidRDefault="000E2FD2" w:rsidP="000E2FD2">
            <w:pPr>
              <w:pStyle w:val="a8"/>
              <w:numPr>
                <w:ilvl w:val="0"/>
                <w:numId w:val="2"/>
              </w:numPr>
              <w:tabs>
                <w:tab w:val="left" w:pos="438"/>
              </w:tabs>
              <w:autoSpaceDE w:val="0"/>
              <w:autoSpaceDN w:val="0"/>
              <w:adjustRightInd w:val="0"/>
              <w:spacing w:after="0" w:line="240" w:lineRule="auto"/>
              <w:ind w:left="33" w:firstLine="0"/>
              <w:rPr>
                <w:rFonts w:ascii="Times New Roman" w:hAnsi="Times New Roman"/>
                <w:szCs w:val="24"/>
              </w:rPr>
            </w:pPr>
            <w:r>
              <w:rPr>
                <w:rFonts w:ascii="Times New Roman" w:hAnsi="Times New Roman"/>
                <w:szCs w:val="24"/>
              </w:rPr>
              <w:t>налоги (понятие, виды налогов, налоговые вычеты, налоговая декларация).</w:t>
            </w:r>
          </w:p>
          <w:p w:rsidR="000E2FD2" w:rsidRDefault="000E2FD2" w:rsidP="000E2FD2">
            <w:pPr>
              <w:pStyle w:val="a8"/>
              <w:numPr>
                <w:ilvl w:val="0"/>
                <w:numId w:val="2"/>
              </w:numPr>
              <w:tabs>
                <w:tab w:val="left" w:pos="438"/>
              </w:tabs>
              <w:autoSpaceDE w:val="0"/>
              <w:autoSpaceDN w:val="0"/>
              <w:adjustRightInd w:val="0"/>
              <w:spacing w:after="0" w:line="240" w:lineRule="auto"/>
              <w:ind w:left="33" w:firstLine="0"/>
              <w:rPr>
                <w:rFonts w:ascii="Times New Roman" w:hAnsi="Times New Roman"/>
                <w:szCs w:val="24"/>
              </w:rPr>
            </w:pPr>
            <w:r>
              <w:rPr>
                <w:rFonts w:ascii="Times New Roman" w:hAnsi="Times New Roman"/>
                <w:szCs w:val="24"/>
              </w:rPr>
              <w:t>правовые нормы для защиты прав потребителей финансовых услуг.</w:t>
            </w:r>
          </w:p>
          <w:p w:rsidR="000E2FD2" w:rsidRDefault="000E2FD2" w:rsidP="000E2FD2">
            <w:pPr>
              <w:pStyle w:val="a8"/>
              <w:numPr>
                <w:ilvl w:val="0"/>
                <w:numId w:val="2"/>
              </w:numPr>
              <w:tabs>
                <w:tab w:val="left" w:pos="438"/>
              </w:tabs>
              <w:suppressAutoHyphens/>
              <w:spacing w:after="0" w:line="240" w:lineRule="auto"/>
              <w:ind w:left="33" w:firstLine="0"/>
              <w:jc w:val="both"/>
              <w:rPr>
                <w:rFonts w:ascii="Times New Roman" w:hAnsi="Times New Roman"/>
                <w:szCs w:val="24"/>
              </w:rPr>
            </w:pPr>
            <w:r>
              <w:rPr>
                <w:rFonts w:ascii="Times New Roman" w:hAnsi="Times New Roman"/>
                <w:szCs w:val="24"/>
              </w:rPr>
              <w:t>признаки мошенничества на финансовом рынке в отношении физических лиц.</w:t>
            </w:r>
          </w:p>
          <w:p w:rsidR="000E2FD2" w:rsidRDefault="000E2FD2" w:rsidP="000E2FD2">
            <w:pPr>
              <w:pStyle w:val="a8"/>
              <w:numPr>
                <w:ilvl w:val="0"/>
                <w:numId w:val="2"/>
              </w:numPr>
              <w:tabs>
                <w:tab w:val="left" w:pos="438"/>
              </w:tabs>
              <w:suppressAutoHyphens/>
              <w:spacing w:after="0" w:line="240" w:lineRule="auto"/>
              <w:ind w:left="33" w:firstLine="0"/>
              <w:jc w:val="both"/>
              <w:rPr>
                <w:rFonts w:ascii="Times New Roman" w:hAnsi="Times New Roman"/>
                <w:szCs w:val="24"/>
              </w:rPr>
            </w:pPr>
            <w:r>
              <w:rPr>
                <w:rFonts w:ascii="Times New Roman" w:hAnsi="Times New Roman"/>
                <w:szCs w:val="24"/>
              </w:rPr>
              <w:t>основы предпринимательства.</w:t>
            </w:r>
          </w:p>
        </w:tc>
      </w:tr>
    </w:tbl>
    <w:p w:rsidR="000E2FD2" w:rsidRDefault="000E2FD2" w:rsidP="000E2FD2">
      <w:pPr>
        <w:spacing w:after="0"/>
        <w:rPr>
          <w:rFonts w:ascii="Times New Roman" w:hAnsi="Times New Roman" w:cs="Times New Roman"/>
          <w:b/>
          <w:sz w:val="28"/>
          <w:szCs w:val="28"/>
        </w:rPr>
        <w:sectPr w:rsidR="000E2FD2">
          <w:pgSz w:w="11906" w:h="16838"/>
          <w:pgMar w:top="1134" w:right="850" w:bottom="1134" w:left="1701" w:header="708" w:footer="708" w:gutter="0"/>
          <w:cols w:space="720"/>
        </w:sectPr>
      </w:pPr>
    </w:p>
    <w:p w:rsidR="000E2FD2" w:rsidRDefault="000E2FD2" w:rsidP="000E2FD2">
      <w:pPr>
        <w:tabs>
          <w:tab w:val="left" w:pos="1477"/>
        </w:tabs>
        <w:jc w:val="center"/>
        <w:rPr>
          <w:rFonts w:ascii="Times New Roman" w:hAnsi="Times New Roman" w:cs="Times New Roman"/>
          <w:b/>
          <w:sz w:val="28"/>
          <w:szCs w:val="28"/>
        </w:rPr>
      </w:pPr>
      <w:r>
        <w:rPr>
          <w:rFonts w:ascii="Times New Roman" w:hAnsi="Times New Roman" w:cs="Times New Roman"/>
          <w:b/>
          <w:sz w:val="28"/>
          <w:szCs w:val="28"/>
        </w:rPr>
        <w:lastRenderedPageBreak/>
        <w:t>1.3 Формы текущего контроля и промежуточной аттестации по учебной дисциплине</w:t>
      </w:r>
    </w:p>
    <w:p w:rsidR="000E2FD2" w:rsidRDefault="000E2FD2" w:rsidP="000E2FD2">
      <w:pPr>
        <w:tabs>
          <w:tab w:val="left" w:pos="1477"/>
        </w:tabs>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2"/>
        <w:gridCol w:w="2121"/>
        <w:gridCol w:w="2707"/>
        <w:gridCol w:w="2503"/>
        <w:gridCol w:w="2087"/>
      </w:tblGrid>
      <w:tr w:rsidR="000E2FD2" w:rsidTr="000E2FD2">
        <w:tc>
          <w:tcPr>
            <w:tcW w:w="5142" w:type="dxa"/>
            <w:vMerge w:val="restar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Элемент учебной дисциплины</w:t>
            </w:r>
          </w:p>
        </w:tc>
        <w:tc>
          <w:tcPr>
            <w:tcW w:w="9418" w:type="dxa"/>
            <w:gridSpan w:val="4"/>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Виды, формы и методы контроля</w:t>
            </w:r>
          </w:p>
        </w:tc>
      </w:tr>
      <w:tr w:rsidR="000E2FD2" w:rsidTr="000E2FD2">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eastAsia="Times New Roman" w:hAnsi="Times New Roman" w:cs="Times New Roman"/>
                <w:sz w:val="24"/>
                <w:szCs w:val="24"/>
              </w:rPr>
            </w:pPr>
          </w:p>
        </w:tc>
        <w:tc>
          <w:tcPr>
            <w:tcW w:w="4828" w:type="dxa"/>
            <w:gridSpan w:val="2"/>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Текущий контроль</w:t>
            </w:r>
          </w:p>
        </w:tc>
        <w:tc>
          <w:tcPr>
            <w:tcW w:w="4590" w:type="dxa"/>
            <w:gridSpan w:val="2"/>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Промежуточная аттестация</w:t>
            </w:r>
          </w:p>
        </w:tc>
      </w:tr>
      <w:tr w:rsidR="000E2FD2" w:rsidTr="000E2FD2">
        <w:tc>
          <w:tcPr>
            <w:tcW w:w="5142" w:type="dxa"/>
            <w:tcBorders>
              <w:top w:val="single" w:sz="4" w:space="0" w:color="auto"/>
              <w:left w:val="single" w:sz="4" w:space="0" w:color="auto"/>
              <w:bottom w:val="single" w:sz="4" w:space="0" w:color="auto"/>
              <w:right w:val="single" w:sz="4" w:space="0" w:color="auto"/>
            </w:tcBorders>
            <w:vAlign w:val="center"/>
          </w:tcPr>
          <w:p w:rsidR="000E2FD2" w:rsidRDefault="000E2FD2">
            <w:pPr>
              <w:spacing w:after="0"/>
              <w:rPr>
                <w:rFonts w:ascii="Times New Roman" w:eastAsia="Times New Roman" w:hAnsi="Times New Roman" w:cs="Times New Roman"/>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Форма и метод контроля</w:t>
            </w:r>
          </w:p>
        </w:tc>
        <w:tc>
          <w:tcPr>
            <w:tcW w:w="2707" w:type="dxa"/>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Проверяемые показатели результата обучения</w:t>
            </w:r>
          </w:p>
        </w:tc>
        <w:tc>
          <w:tcPr>
            <w:tcW w:w="2503" w:type="dxa"/>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и метод контроля</w:t>
            </w:r>
          </w:p>
        </w:tc>
        <w:tc>
          <w:tcPr>
            <w:tcW w:w="2087" w:type="dxa"/>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Проверяемые показатели результата обучения</w:t>
            </w:r>
          </w:p>
        </w:tc>
      </w:tr>
      <w:tr w:rsidR="000E2FD2" w:rsidTr="000E2FD2">
        <w:tc>
          <w:tcPr>
            <w:tcW w:w="5142" w:type="dxa"/>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 1. Личное финансовое планирование</w:t>
            </w:r>
          </w:p>
        </w:tc>
        <w:tc>
          <w:tcPr>
            <w:tcW w:w="2121" w:type="dxa"/>
            <w:vMerge w:val="restar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Практические работы</w:t>
            </w:r>
          </w:p>
          <w:p w:rsidR="000E2FD2" w:rsidRDefault="000E2F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Устный опрос</w:t>
            </w:r>
          </w:p>
          <w:p w:rsidR="000E2FD2" w:rsidRDefault="000E2F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Доклады</w:t>
            </w:r>
          </w:p>
          <w:p w:rsidR="000E2FD2" w:rsidRDefault="000E2F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Тестирование</w:t>
            </w:r>
          </w:p>
        </w:tc>
        <w:tc>
          <w:tcPr>
            <w:tcW w:w="2707" w:type="dxa"/>
            <w:vMerge w:val="restar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cente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ОК</w:t>
            </w:r>
            <w:proofErr w:type="gramEnd"/>
            <w:r>
              <w:rPr>
                <w:rFonts w:ascii="Times New Roman" w:eastAsia="Times New Roman" w:hAnsi="Times New Roman" w:cs="Times New Roman"/>
                <w:sz w:val="24"/>
                <w:szCs w:val="24"/>
              </w:rPr>
              <w:t xml:space="preserve"> 01,ОК 03</w:t>
            </w:r>
          </w:p>
          <w:p w:rsidR="000E2FD2" w:rsidRDefault="000E2F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З1-9</w:t>
            </w:r>
          </w:p>
          <w:p w:rsidR="000E2FD2" w:rsidRDefault="000E2F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У1-9</w:t>
            </w:r>
          </w:p>
        </w:tc>
        <w:tc>
          <w:tcPr>
            <w:tcW w:w="2503" w:type="dxa"/>
            <w:vMerge w:val="restart"/>
            <w:tcBorders>
              <w:top w:val="single" w:sz="4" w:space="0" w:color="auto"/>
              <w:left w:val="single" w:sz="4" w:space="0" w:color="auto"/>
              <w:bottom w:val="single" w:sz="4" w:space="0" w:color="auto"/>
              <w:right w:val="single" w:sz="4" w:space="0" w:color="auto"/>
            </w:tcBorders>
          </w:tcPr>
          <w:p w:rsidR="000E2FD2" w:rsidRDefault="000E2F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 семестр -  дифференцированный зачет</w:t>
            </w:r>
          </w:p>
          <w:p w:rsidR="000E2FD2" w:rsidRDefault="000E2FD2">
            <w:pPr>
              <w:spacing w:after="0" w:line="240" w:lineRule="auto"/>
              <w:jc w:val="center"/>
              <w:rPr>
                <w:rFonts w:ascii="Times New Roman" w:eastAsia="Times New Roman" w:hAnsi="Times New Roman" w:cs="Times New Roman"/>
                <w:sz w:val="24"/>
                <w:szCs w:val="24"/>
              </w:rPr>
            </w:pPr>
          </w:p>
        </w:tc>
        <w:tc>
          <w:tcPr>
            <w:tcW w:w="2087" w:type="dxa"/>
            <w:vMerge w:val="restar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cente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ОК</w:t>
            </w:r>
            <w:proofErr w:type="gramEnd"/>
            <w:r>
              <w:rPr>
                <w:rFonts w:ascii="Times New Roman" w:eastAsia="Times New Roman" w:hAnsi="Times New Roman" w:cs="Times New Roman"/>
                <w:sz w:val="24"/>
                <w:szCs w:val="24"/>
              </w:rPr>
              <w:t xml:space="preserve"> 01,ОК 03</w:t>
            </w:r>
          </w:p>
          <w:p w:rsidR="000E2FD2" w:rsidRDefault="000E2F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З1-9</w:t>
            </w:r>
          </w:p>
          <w:p w:rsidR="000E2FD2" w:rsidRDefault="000E2F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У1-9</w:t>
            </w:r>
          </w:p>
        </w:tc>
      </w:tr>
      <w:tr w:rsidR="000E2FD2" w:rsidTr="000E2FD2">
        <w:tc>
          <w:tcPr>
            <w:tcW w:w="5142" w:type="dxa"/>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rPr>
                <w:rFonts w:ascii="Times New Roman" w:eastAsia="Times New Roman" w:hAnsi="Times New Roman" w:cs="Times New Roman"/>
                <w:sz w:val="24"/>
                <w:szCs w:val="24"/>
              </w:rPr>
            </w:pPr>
            <w:r>
              <w:rPr>
                <w:rFonts w:ascii="Times New Roman" w:hAnsi="Times New Roman" w:cs="Times New Roman"/>
                <w:bCs/>
                <w:color w:val="000000"/>
              </w:rPr>
              <w:t>Раздел 2. Финансовые продукты банковской системы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eastAsia="Times New Roman" w:hAnsi="Times New Roman" w:cs="Times New Roman"/>
                <w:sz w:val="24"/>
                <w:szCs w:val="24"/>
              </w:rPr>
            </w:pPr>
          </w:p>
        </w:tc>
      </w:tr>
      <w:tr w:rsidR="000E2FD2" w:rsidTr="000E2FD2">
        <w:tc>
          <w:tcPr>
            <w:tcW w:w="5142" w:type="dxa"/>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 3. Страхование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eastAsia="Times New Roman" w:hAnsi="Times New Roman" w:cs="Times New Roman"/>
                <w:sz w:val="24"/>
                <w:szCs w:val="24"/>
              </w:rPr>
            </w:pPr>
          </w:p>
        </w:tc>
      </w:tr>
      <w:tr w:rsidR="000E2FD2" w:rsidTr="000E2FD2">
        <w:tc>
          <w:tcPr>
            <w:tcW w:w="5142" w:type="dxa"/>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 4. Налоги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eastAsia="Times New Roman" w:hAnsi="Times New Roman" w:cs="Times New Roman"/>
                <w:sz w:val="24"/>
                <w:szCs w:val="24"/>
              </w:rPr>
            </w:pPr>
          </w:p>
        </w:tc>
      </w:tr>
      <w:tr w:rsidR="000E2FD2" w:rsidTr="000E2FD2">
        <w:tc>
          <w:tcPr>
            <w:tcW w:w="5142" w:type="dxa"/>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 5. Денежное обращение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eastAsia="Times New Roman" w:hAnsi="Times New Roman" w:cs="Times New Roman"/>
                <w:sz w:val="24"/>
                <w:szCs w:val="24"/>
              </w:rPr>
            </w:pPr>
          </w:p>
        </w:tc>
      </w:tr>
      <w:tr w:rsidR="000E2FD2" w:rsidTr="000E2FD2">
        <w:tc>
          <w:tcPr>
            <w:tcW w:w="5142" w:type="dxa"/>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 6. Пенсия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eastAsia="Times New Roman" w:hAnsi="Times New Roman" w:cs="Times New Roman"/>
                <w:sz w:val="24"/>
                <w:szCs w:val="24"/>
              </w:rPr>
            </w:pPr>
          </w:p>
        </w:tc>
      </w:tr>
      <w:tr w:rsidR="000E2FD2" w:rsidTr="000E2FD2">
        <w:tc>
          <w:tcPr>
            <w:tcW w:w="5142" w:type="dxa"/>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 7. Распознавание мошеннических операций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56" w:lineRule="auto"/>
              <w:rPr>
                <w:rFonts w:ascii="Times New Roman" w:eastAsia="Times New Roman" w:hAnsi="Times New Roman" w:cs="Times New Roman"/>
                <w:sz w:val="24"/>
                <w:szCs w:val="24"/>
              </w:rPr>
            </w:pPr>
          </w:p>
        </w:tc>
      </w:tr>
    </w:tbl>
    <w:p w:rsidR="000E2FD2" w:rsidRDefault="000E2FD2" w:rsidP="000E2FD2">
      <w:pPr>
        <w:spacing w:after="0"/>
        <w:rPr>
          <w:rFonts w:ascii="Times New Roman" w:hAnsi="Times New Roman" w:cs="Times New Roman"/>
          <w:b/>
          <w:sz w:val="28"/>
          <w:szCs w:val="28"/>
        </w:rPr>
        <w:sectPr w:rsidR="000E2FD2">
          <w:pgSz w:w="16838" w:h="11906" w:orient="landscape"/>
          <w:pgMar w:top="1701" w:right="1134" w:bottom="851" w:left="1134" w:header="709" w:footer="709" w:gutter="0"/>
          <w:cols w:space="720"/>
        </w:sectPr>
      </w:pPr>
    </w:p>
    <w:p w:rsidR="000E2FD2" w:rsidRDefault="000E2FD2" w:rsidP="000E2FD2">
      <w:pPr>
        <w:pStyle w:val="2"/>
        <w:spacing w:before="0"/>
        <w:jc w:val="center"/>
        <w:rPr>
          <w:rFonts w:ascii="Times New Roman" w:eastAsia="Times New Roman" w:hAnsi="Times New Roman" w:cs="Times New Roman"/>
          <w:color w:val="auto"/>
          <w:sz w:val="28"/>
          <w:szCs w:val="28"/>
          <w:lang w:eastAsia="ru-RU"/>
        </w:rPr>
      </w:pPr>
      <w:bookmarkStart w:id="9" w:name="_Toc145266107"/>
      <w:r>
        <w:rPr>
          <w:rFonts w:ascii="Times New Roman" w:hAnsi="Times New Roman"/>
          <w:i/>
          <w:color w:val="auto"/>
        </w:rPr>
        <w:lastRenderedPageBreak/>
        <w:t>2. Комплекты оценочных средств (КОС)</w:t>
      </w:r>
      <w:bookmarkEnd w:id="9"/>
    </w:p>
    <w:p w:rsidR="000E2FD2" w:rsidRDefault="000E2FD2" w:rsidP="000E2FD2">
      <w:pPr>
        <w:pStyle w:val="2"/>
        <w:spacing w:before="0"/>
        <w:jc w:val="center"/>
        <w:rPr>
          <w:rFonts w:ascii="Times New Roman" w:eastAsia="MS Mincho" w:hAnsi="Times New Roman"/>
          <w:i/>
          <w:color w:val="auto"/>
          <w:spacing w:val="-1"/>
        </w:rPr>
      </w:pPr>
      <w:bookmarkStart w:id="10" w:name="_Toc145266108"/>
      <w:r>
        <w:rPr>
          <w:rFonts w:ascii="Times New Roman" w:eastAsia="MS Mincho" w:hAnsi="Times New Roman"/>
          <w:i/>
          <w:color w:val="auto"/>
          <w:spacing w:val="-1"/>
        </w:rPr>
        <w:t>2.1.  Комплект оценочных сре</w:t>
      </w:r>
      <w:proofErr w:type="gramStart"/>
      <w:r>
        <w:rPr>
          <w:rFonts w:ascii="Times New Roman" w:eastAsia="MS Mincho" w:hAnsi="Times New Roman"/>
          <w:i/>
          <w:color w:val="auto"/>
          <w:spacing w:val="-1"/>
        </w:rPr>
        <w:t>дств дл</w:t>
      </w:r>
      <w:proofErr w:type="gramEnd"/>
      <w:r>
        <w:rPr>
          <w:rFonts w:ascii="Times New Roman" w:eastAsia="MS Mincho" w:hAnsi="Times New Roman"/>
          <w:i/>
          <w:color w:val="auto"/>
          <w:spacing w:val="-1"/>
        </w:rPr>
        <w:t>я текущего контроля</w:t>
      </w:r>
      <w:bookmarkEnd w:id="10"/>
    </w:p>
    <w:p w:rsidR="000E2FD2" w:rsidRDefault="000E2FD2" w:rsidP="000E2FD2">
      <w:pPr>
        <w:tabs>
          <w:tab w:val="left" w:leader="underscore" w:pos="2813"/>
        </w:tabs>
        <w:autoSpaceDE w:val="0"/>
        <w:autoSpaceDN w:val="0"/>
        <w:adjustRightInd w:val="0"/>
        <w:spacing w:after="0" w:line="259" w:lineRule="exact"/>
        <w:ind w:right="4147"/>
        <w:rPr>
          <w:rFonts w:ascii="Times New Roman" w:eastAsia="Times New Roman" w:hAnsi="Times New Roman" w:cs="Times New Roman"/>
          <w:lang w:bidi="yi-Hebr"/>
        </w:rPr>
      </w:pPr>
    </w:p>
    <w:p w:rsidR="000E2FD2" w:rsidRDefault="000E2FD2" w:rsidP="000E2FD2">
      <w:pPr>
        <w:shd w:val="clear" w:color="auto" w:fill="FFFFFF"/>
        <w:spacing w:after="0" w:line="240" w:lineRule="auto"/>
        <w:jc w:val="center"/>
        <w:rPr>
          <w:rFonts w:ascii="YS Text" w:eastAsia="Times New Roman" w:hAnsi="YS Text" w:cs="Times New Roman"/>
          <w:b/>
          <w:color w:val="1A1A1A"/>
          <w:sz w:val="28"/>
          <w:szCs w:val="28"/>
        </w:rPr>
      </w:pPr>
      <w:r>
        <w:rPr>
          <w:rFonts w:ascii="YS Text" w:eastAsia="Times New Roman" w:hAnsi="YS Text" w:cs="Times New Roman"/>
          <w:b/>
          <w:color w:val="1A1A1A"/>
          <w:sz w:val="28"/>
          <w:szCs w:val="28"/>
        </w:rPr>
        <w:t>Вопросы для текущего контроля знаний (устный опрос)</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pStyle w:val="a8"/>
        <w:numPr>
          <w:ilvl w:val="0"/>
          <w:numId w:val="3"/>
        </w:num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olor w:val="1A1A1A"/>
          <w:sz w:val="28"/>
          <w:szCs w:val="28"/>
        </w:rPr>
        <w:t>Бюджет равен зарплате?</w:t>
      </w:r>
    </w:p>
    <w:p w:rsidR="000E2FD2" w:rsidRDefault="000E2FD2" w:rsidP="000E2FD2">
      <w:pPr>
        <w:pStyle w:val="a8"/>
        <w:numPr>
          <w:ilvl w:val="0"/>
          <w:numId w:val="3"/>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Что делать, если расходы превышают доходы?</w:t>
      </w:r>
    </w:p>
    <w:p w:rsidR="000E2FD2" w:rsidRDefault="000E2FD2" w:rsidP="000E2FD2">
      <w:pPr>
        <w:pStyle w:val="a8"/>
        <w:numPr>
          <w:ilvl w:val="0"/>
          <w:numId w:val="3"/>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Что такое финансовая подушка безопасности?</w:t>
      </w:r>
    </w:p>
    <w:p w:rsidR="000E2FD2" w:rsidRDefault="000E2FD2" w:rsidP="000E2FD2">
      <w:pPr>
        <w:pStyle w:val="a8"/>
        <w:numPr>
          <w:ilvl w:val="0"/>
          <w:numId w:val="3"/>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Где лучше держать подушку безопасности?</w:t>
      </w:r>
    </w:p>
    <w:p w:rsidR="000E2FD2" w:rsidRDefault="000E2FD2" w:rsidP="000E2FD2">
      <w:pPr>
        <w:pStyle w:val="a8"/>
        <w:numPr>
          <w:ilvl w:val="0"/>
          <w:numId w:val="3"/>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Что дает капитализация банковского депозита?</w:t>
      </w:r>
    </w:p>
    <w:p w:rsidR="000E2FD2" w:rsidRDefault="000E2FD2" w:rsidP="000E2FD2">
      <w:pPr>
        <w:pStyle w:val="a8"/>
        <w:numPr>
          <w:ilvl w:val="0"/>
          <w:numId w:val="3"/>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В каких случаях можно брать кредиты?</w:t>
      </w:r>
    </w:p>
    <w:p w:rsidR="000E2FD2" w:rsidRDefault="000E2FD2" w:rsidP="000E2FD2">
      <w:pPr>
        <w:pStyle w:val="a8"/>
        <w:numPr>
          <w:ilvl w:val="0"/>
          <w:numId w:val="3"/>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На какие цели кредиты лучше не брать?</w:t>
      </w:r>
    </w:p>
    <w:p w:rsidR="000E2FD2" w:rsidRDefault="000E2FD2" w:rsidP="000E2FD2">
      <w:pPr>
        <w:pStyle w:val="a8"/>
        <w:numPr>
          <w:ilvl w:val="0"/>
          <w:numId w:val="3"/>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Что такое кредитная история?</w:t>
      </w:r>
    </w:p>
    <w:p w:rsidR="000E2FD2" w:rsidRDefault="000E2FD2" w:rsidP="000E2FD2">
      <w:pPr>
        <w:pStyle w:val="a8"/>
        <w:numPr>
          <w:ilvl w:val="0"/>
          <w:numId w:val="3"/>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Почему нужно проверять свою кредитную историю?</w:t>
      </w:r>
    </w:p>
    <w:p w:rsidR="000E2FD2" w:rsidRDefault="000E2FD2" w:rsidP="000E2FD2">
      <w:pPr>
        <w:pStyle w:val="a8"/>
        <w:numPr>
          <w:ilvl w:val="0"/>
          <w:numId w:val="3"/>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Как защитить свои деньги от инфляции?</w:t>
      </w:r>
    </w:p>
    <w:p w:rsidR="000E2FD2" w:rsidRDefault="000E2FD2" w:rsidP="000E2FD2">
      <w:pPr>
        <w:pStyle w:val="a8"/>
        <w:numPr>
          <w:ilvl w:val="0"/>
          <w:numId w:val="3"/>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Что такое индивидуальный инвестиционный счет?</w:t>
      </w:r>
    </w:p>
    <w:p w:rsidR="000E2FD2" w:rsidRDefault="000E2FD2" w:rsidP="000E2FD2">
      <w:pPr>
        <w:pStyle w:val="a8"/>
        <w:numPr>
          <w:ilvl w:val="0"/>
          <w:numId w:val="3"/>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Какие самые безопасные бумаги можно купить на ИИС?</w:t>
      </w:r>
    </w:p>
    <w:p w:rsidR="000E2FD2" w:rsidRDefault="000E2FD2" w:rsidP="000E2FD2">
      <w:pPr>
        <w:pStyle w:val="a8"/>
        <w:numPr>
          <w:ilvl w:val="0"/>
          <w:numId w:val="3"/>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Зачем страховать вклады или индивидуальный инвестиционный счет?</w:t>
      </w:r>
    </w:p>
    <w:p w:rsidR="000E2FD2" w:rsidRDefault="000E2FD2" w:rsidP="000E2FD2">
      <w:pPr>
        <w:pStyle w:val="a8"/>
        <w:numPr>
          <w:ilvl w:val="0"/>
          <w:numId w:val="3"/>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Какие есть преимущества и недостатки хранения денег в валюте?</w:t>
      </w:r>
    </w:p>
    <w:p w:rsidR="000E2FD2" w:rsidRDefault="000E2FD2" w:rsidP="000E2FD2">
      <w:pPr>
        <w:shd w:val="clear" w:color="auto" w:fill="FFFFFF"/>
        <w:spacing w:after="0" w:line="240" w:lineRule="auto"/>
        <w:rPr>
          <w:rFonts w:ascii="YS Text" w:eastAsia="Times New Roman" w:hAnsi="YS Text"/>
          <w:color w:val="1A1A1A"/>
          <w:sz w:val="28"/>
          <w:szCs w:val="28"/>
        </w:rPr>
      </w:pPr>
    </w:p>
    <w:p w:rsidR="000E2FD2" w:rsidRDefault="000E2FD2" w:rsidP="000E2FD2">
      <w:pPr>
        <w:shd w:val="clear" w:color="auto" w:fill="FFFFFF"/>
        <w:spacing w:after="0" w:line="240" w:lineRule="auto"/>
        <w:jc w:val="center"/>
        <w:rPr>
          <w:rFonts w:ascii="YS Text" w:eastAsia="Times New Roman" w:hAnsi="YS Text" w:cs="Times New Roman"/>
          <w:b/>
          <w:color w:val="1A1A1A"/>
          <w:sz w:val="28"/>
          <w:szCs w:val="28"/>
        </w:rPr>
      </w:pPr>
      <w:r>
        <w:rPr>
          <w:rFonts w:ascii="YS Text" w:eastAsia="Times New Roman" w:hAnsi="YS Text" w:cs="Times New Roman"/>
          <w:b/>
          <w:color w:val="1A1A1A"/>
          <w:sz w:val="28"/>
          <w:szCs w:val="28"/>
        </w:rPr>
        <w:t>Критерии и шкала оценивания (устный опрос)</w:t>
      </w:r>
    </w:p>
    <w:p w:rsidR="000E2FD2" w:rsidRDefault="000E2FD2" w:rsidP="000E2FD2">
      <w:p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«отлично» - тема раскрыта в полном объеме, высказывания связанные и логичные, использована научная лексика, приведены примеры. Ответы даны в полном объеме.</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w:t>
      </w:r>
      <w:proofErr w:type="gramStart"/>
      <w:r>
        <w:rPr>
          <w:rFonts w:ascii="YS Text" w:eastAsia="Times New Roman" w:hAnsi="YS Text" w:cs="Times New Roman"/>
          <w:color w:val="1A1A1A"/>
          <w:sz w:val="28"/>
          <w:szCs w:val="28"/>
        </w:rPr>
        <w:t>х</w:t>
      </w:r>
      <w:proofErr w:type="gramEnd"/>
      <w:r>
        <w:rPr>
          <w:rFonts w:ascii="YS Text" w:eastAsia="Times New Roman" w:hAnsi="YS Text" w:cs="Times New Roman"/>
          <w:color w:val="1A1A1A"/>
          <w:sz w:val="28"/>
          <w:szCs w:val="28"/>
        </w:rPr>
        <w:t>орошо» - тема раскрыта не в полном объеме, высказывания в основном связанные и логичные, использована научная лексика, приведены примеры. Ответы на вопросы даны не в полном объеме.</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«удовлетворительно» - тема раскрыта недостаточно, высказывания несвязанные и нелогичные. Научная лексика не использована, не приведены примеры. Ответы на вопросы зависят от помощи со стороны преподавателя.</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«неудовлетворительно» - тема не раскрыта. Логика изложения, примеры, выводы и ответы на вопросы отсутствуют.</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shd w:val="clear" w:color="auto" w:fill="FFFFFF"/>
        <w:spacing w:after="0" w:line="240" w:lineRule="auto"/>
        <w:jc w:val="center"/>
        <w:rPr>
          <w:rFonts w:ascii="YS Text" w:eastAsia="Times New Roman" w:hAnsi="YS Text" w:cs="Times New Roman"/>
          <w:b/>
          <w:color w:val="1A1A1A"/>
          <w:sz w:val="28"/>
          <w:szCs w:val="28"/>
        </w:rPr>
      </w:pPr>
      <w:r>
        <w:rPr>
          <w:rFonts w:ascii="YS Text" w:eastAsia="Times New Roman" w:hAnsi="YS Text" w:cs="Times New Roman"/>
          <w:b/>
          <w:color w:val="1A1A1A"/>
          <w:sz w:val="28"/>
          <w:szCs w:val="28"/>
        </w:rPr>
        <w:t>Примерный перечень практических заданий по дисциплине</w:t>
      </w:r>
    </w:p>
    <w:p w:rsidR="000E2FD2" w:rsidRDefault="000E2FD2" w:rsidP="000E2FD2">
      <w:pPr>
        <w:shd w:val="clear" w:color="auto" w:fill="FFFFFF"/>
        <w:spacing w:after="0" w:line="240" w:lineRule="auto"/>
        <w:jc w:val="center"/>
        <w:rPr>
          <w:rFonts w:ascii="YS Text" w:eastAsia="Times New Roman" w:hAnsi="YS Text" w:cs="Times New Roman"/>
          <w:b/>
          <w:color w:val="1A1A1A"/>
          <w:sz w:val="28"/>
          <w:szCs w:val="28"/>
        </w:rPr>
      </w:pP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 xml:space="preserve">1 Катя и Алексей задумались, откуда в семье берутся деньги и сколько их. Папа сказал, что зарабатывает в день 1800 рублей, мама – 1400 рублей, пенсия дедушки – 18600 рублей в месяц и пенсия бабушки – 16890 рублей в месяц, стипендия старшего брата 5 125 рублей в месяц. </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Помоги ребятам вычислить месячный доход семьи в этом месяце.</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 xml:space="preserve">2 Таня и Артур задумались, откуда в семье берутся деньги и сколько их. Папа сказал, что зарабатывает в день 1900 рублей, мама – 1500 рублей, а пенсия </w:t>
      </w:r>
      <w:r>
        <w:rPr>
          <w:rFonts w:ascii="YS Text" w:eastAsia="Times New Roman" w:hAnsi="YS Text" w:cs="Times New Roman"/>
          <w:color w:val="1A1A1A"/>
          <w:sz w:val="28"/>
          <w:szCs w:val="28"/>
        </w:rPr>
        <w:lastRenderedPageBreak/>
        <w:t>бабушки – 12 090 рублей в месяц. Помогите ребятам вычислить месячный доход семьи в этом месяце.</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3 Ира и Даша задумались, откуда в семье берутся деньги и сколько их. Папа сказал, что зарабатывает в день 1400 рублей, мама – 1350 рублей, старшая сестра Соня получает стипендию 1300 рублей, а еще есть пенсия дедушки – 18300 рублей в месяц. Помоги ребятам вычислить месячный доход семьи в этом месяце. Подсказка: не забудь, что в месяце рабочих дней меньше, чем календарных.</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4 Наташа хочет новый ноутбук, который стоит 37 рублей, и родители предложили ей вести учет доходов и расходов семьи, чтобы рассчитать возможность данного приобретения. Записи за месяц таковы:</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 зарплата папы – 45 000 рублей;</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 зарплата мамы – 32 000 рублей;</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 продукты – 22000 рублей;</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 ЖКХ – 5158 рублей;</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 интернет – 399 рублей;</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 проезд – 1570 рублей;</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 пенсия бабушки – 13800 рублей;</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 репетитор по английскому языку – 8 400 рублей;</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 школьные обеды – 3398 рублей;</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 бензин – 7000 рублей;</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 корм собаке - 1300 рублей.</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Сможет ли семья Наташи в этом месяце купить новый ноутбук?</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5</w:t>
      </w:r>
      <w:proofErr w:type="gramStart"/>
      <w:r>
        <w:rPr>
          <w:rFonts w:ascii="YS Text" w:eastAsia="Times New Roman" w:hAnsi="YS Text" w:cs="Times New Roman"/>
          <w:color w:val="1A1A1A"/>
          <w:sz w:val="28"/>
          <w:szCs w:val="28"/>
        </w:rPr>
        <w:t xml:space="preserve"> О</w:t>
      </w:r>
      <w:proofErr w:type="gramEnd"/>
      <w:r>
        <w:rPr>
          <w:rFonts w:ascii="YS Text" w:eastAsia="Times New Roman" w:hAnsi="YS Text" w:cs="Times New Roman"/>
          <w:color w:val="1A1A1A"/>
          <w:sz w:val="28"/>
          <w:szCs w:val="28"/>
        </w:rPr>
        <w:t>пределите среднедушевой доход семьи Володи за месяц, если папа получает зарплату 63 рублей, мама – 28000 рублей, бабушка получает пенсию – 12300 рублей, дочь - студентка – стипендию в размере 2900 рублей.</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6. 15 января планируется взять кредит в банке на 16 месяцев. Условия его возврата таковы: 1 числа каждого месяца долг возрастает на 2 % по сравнению с концом предыдущего месяца; Со 2-го по 14-е число каждого месяца необходимо выплатить часть долга; 15-го числа каждого месяца долг должен быть на одну и ту же сумму меньше долга на 15-е число предыдущего месяца. Какую сумму нужно взять в кредит, чтобы общая сумма выплат после полного погашения равнялась 2,34 млн. рублей?</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 xml:space="preserve">7. 15 января планируется взять кредит в банке на сумму 2,4 млн. рублей на 24 месяца. Условия его возврата таковы: 1 числа каждого месяца долг возрастает на 1 % по сравнению с концом предыдущего месяца; Со 2-го по 14-е число каждого месяца необходимо выплатить часть долга; 15-го числа каждого месяца долг должен быть на одну и ту же сумму меньше долга на </w:t>
      </w:r>
      <w:r>
        <w:rPr>
          <w:rFonts w:ascii="YS Text" w:eastAsia="Times New Roman" w:hAnsi="YS Text" w:cs="Times New Roman"/>
          <w:color w:val="1A1A1A"/>
          <w:sz w:val="28"/>
          <w:szCs w:val="28"/>
        </w:rPr>
        <w:lastRenderedPageBreak/>
        <w:t xml:space="preserve">15-е число предыдущего месяца. Какую сумму нужно выплатить банку </w:t>
      </w:r>
      <w:proofErr w:type="gramStart"/>
      <w:r>
        <w:rPr>
          <w:rFonts w:ascii="YS Text" w:eastAsia="Times New Roman" w:hAnsi="YS Text" w:cs="Times New Roman"/>
          <w:color w:val="1A1A1A"/>
          <w:sz w:val="28"/>
          <w:szCs w:val="28"/>
        </w:rPr>
        <w:t>в первые</w:t>
      </w:r>
      <w:proofErr w:type="gramEnd"/>
      <w:r>
        <w:rPr>
          <w:rFonts w:ascii="YS Text" w:eastAsia="Times New Roman" w:hAnsi="YS Text" w:cs="Times New Roman"/>
          <w:color w:val="1A1A1A"/>
          <w:sz w:val="28"/>
          <w:szCs w:val="28"/>
        </w:rPr>
        <w:t xml:space="preserve"> 12 месяцев?</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 xml:space="preserve">8. 15 декабря планируется взять кредит в банке на 12 месяцев. </w:t>
      </w:r>
      <w:proofErr w:type="gramStart"/>
      <w:r>
        <w:rPr>
          <w:rFonts w:ascii="YS Text" w:eastAsia="Times New Roman" w:hAnsi="YS Text" w:cs="Times New Roman"/>
          <w:color w:val="1A1A1A"/>
          <w:sz w:val="28"/>
          <w:szCs w:val="28"/>
        </w:rPr>
        <w:t>Условия его возврата таковы: 1 числа каждого месяца долг возрастает на 3 % по сравнению с концом предыдущего месяца; Со 2-го по 14-е число каждого месяца необходимо выплатить часть долга; 15-го числа каждого месяца с 1-го по 20-й долг должен быть на 30 тысяч рублей меньше долга на 15-е число предыдущего месяца;</w:t>
      </w:r>
      <w:proofErr w:type="gramEnd"/>
      <w:r>
        <w:rPr>
          <w:rFonts w:ascii="YS Text" w:eastAsia="Times New Roman" w:hAnsi="YS Text" w:cs="Times New Roman"/>
          <w:color w:val="1A1A1A"/>
          <w:sz w:val="28"/>
          <w:szCs w:val="28"/>
        </w:rPr>
        <w:t xml:space="preserve"> К 15-му числу 21-го месяца долг должен быть полностью погашен. Какую сумму нужно взять в кредит, чтобы общая сумма выплат после полного погашения равнялась 1604 тысяч рублей?</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9. 15 января планируется взять кредит в банке на сумму 1200 тысяч рублей на (</w:t>
      </w:r>
      <w:proofErr w:type="gramStart"/>
      <w:r>
        <w:rPr>
          <w:rFonts w:ascii="YS Text" w:eastAsia="Times New Roman" w:hAnsi="YS Text" w:cs="Times New Roman"/>
          <w:color w:val="1A1A1A"/>
          <w:sz w:val="28"/>
          <w:szCs w:val="28"/>
        </w:rPr>
        <w:t>п</w:t>
      </w:r>
      <w:proofErr w:type="gramEnd"/>
      <w:r>
        <w:rPr>
          <w:rFonts w:ascii="YS Text" w:eastAsia="Times New Roman" w:hAnsi="YS Text" w:cs="Times New Roman"/>
          <w:color w:val="1A1A1A"/>
          <w:sz w:val="28"/>
          <w:szCs w:val="28"/>
        </w:rPr>
        <w:t xml:space="preserve">+1) месяц. </w:t>
      </w:r>
      <w:proofErr w:type="gramStart"/>
      <w:r>
        <w:rPr>
          <w:rFonts w:ascii="YS Text" w:eastAsia="Times New Roman" w:hAnsi="YS Text" w:cs="Times New Roman"/>
          <w:color w:val="1A1A1A"/>
          <w:sz w:val="28"/>
          <w:szCs w:val="28"/>
        </w:rPr>
        <w:t>Условия его возврата таковы: 1 числа каждого месяца долг возрастает на r % по сравнению с концом предыдущего месяца; Со 2-го по 14-е число каждого месяца необходимо выплатить часть долга; 15-го числа каждого месяца с 1-го по п-й долг должен быть на 80 тысяч рублей меньше долга на 15-е число предыдущего месяца;</w:t>
      </w:r>
      <w:proofErr w:type="gramEnd"/>
      <w:r>
        <w:rPr>
          <w:rFonts w:ascii="YS Text" w:eastAsia="Times New Roman" w:hAnsi="YS Text" w:cs="Times New Roman"/>
          <w:color w:val="1A1A1A"/>
          <w:sz w:val="28"/>
          <w:szCs w:val="28"/>
        </w:rPr>
        <w:t xml:space="preserve"> 15-го числа п-</w:t>
      </w:r>
      <w:proofErr w:type="spellStart"/>
      <w:r>
        <w:rPr>
          <w:rFonts w:ascii="YS Text" w:eastAsia="Times New Roman" w:hAnsi="YS Text" w:cs="Times New Roman"/>
          <w:color w:val="1A1A1A"/>
          <w:sz w:val="28"/>
          <w:szCs w:val="28"/>
        </w:rPr>
        <w:t>го</w:t>
      </w:r>
      <w:proofErr w:type="spellEnd"/>
      <w:r>
        <w:rPr>
          <w:rFonts w:ascii="YS Text" w:eastAsia="Times New Roman" w:hAnsi="YS Text" w:cs="Times New Roman"/>
          <w:color w:val="1A1A1A"/>
          <w:sz w:val="28"/>
          <w:szCs w:val="28"/>
        </w:rPr>
        <w:t xml:space="preserve"> месяца долг составит 400 тысяч рублей; К 15-му числу (</w:t>
      </w:r>
      <w:proofErr w:type="gramStart"/>
      <w:r>
        <w:rPr>
          <w:rFonts w:ascii="YS Text" w:eastAsia="Times New Roman" w:hAnsi="YS Text" w:cs="Times New Roman"/>
          <w:color w:val="1A1A1A"/>
          <w:sz w:val="28"/>
          <w:szCs w:val="28"/>
        </w:rPr>
        <w:t>п</w:t>
      </w:r>
      <w:proofErr w:type="gramEnd"/>
      <w:r>
        <w:rPr>
          <w:rFonts w:ascii="YS Text" w:eastAsia="Times New Roman" w:hAnsi="YS Text" w:cs="Times New Roman"/>
          <w:color w:val="1A1A1A"/>
          <w:sz w:val="28"/>
          <w:szCs w:val="28"/>
        </w:rPr>
        <w:t>+1)-го месяца долг должен быть полностью погашен. Найдите r, если известно, что общая сумма выплат после погашения кредита составит 1288 тысяч рублей.</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10. В июле планируется взять кредит в банке на сумму 5 млн. рублей на некоторый срок (целое число лет). Условия его возврата таковы: каждый январь долг возрастает на 20% по сравнению с концом предыдущего года; с февраля по июнь каждого года необходимо выплатить часть долга; в июле каждого года долг должен быть на одну и ту же сумму меньше долга на июль предыдущего года. На сколько лет планируется взять кредит, если известно, что общая сумма выплат после полного его погашения составит 7,5 млн. рублей?</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11.В магазине вся мебель продаётся в разобранном виде. Покупатель может заказать сборку мебели на дому, стоимость которой составляет 15 % от стоимости купленной мебели. Шкаф стоит 3000 рублей. Во сколько рублей обойдётся покупка этого шкафа вместе со сборкой?</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12. Чашка, которая стоила 90 рублей, продаётся с 10%-й скидкой. При покупке 10 таких чашек покупатель отдал кассиру 1000 рублей. Сколько рублей сдачи он должен получить?</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13. Какая сумма (в рублях) будет проставлена в кассовом чеке, если стоимость товара 520 р., и покупатель оплачивает его по дисконтной карте с 5%-ной скидкой?</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lastRenderedPageBreak/>
        <w:t>14. Брюки дороже рубашки на 20%, а пиджак дороже рубашки на 44%. На сколько процентов пиджак дороже брюк?</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15. В понедельник некоторый товар поступил в продажу по цене 1000 р. В соответствии с принятыми в магазине правилами цена товара в течение недели остается неизменной, а в первый день каждой следующей недели снижается на 20% от предыдущей цены. Сколько рублей будет стоить товар на двенадцатый день после поступления в продажу?</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shd w:val="clear" w:color="auto" w:fill="FFFFFF"/>
        <w:spacing w:after="0" w:line="240" w:lineRule="auto"/>
        <w:jc w:val="center"/>
        <w:rPr>
          <w:rFonts w:ascii="YS Text" w:eastAsia="Times New Roman" w:hAnsi="YS Text" w:cs="Times New Roman"/>
          <w:b/>
          <w:color w:val="1A1A1A"/>
          <w:sz w:val="28"/>
          <w:szCs w:val="28"/>
        </w:rPr>
      </w:pPr>
      <w:r>
        <w:rPr>
          <w:rFonts w:ascii="YS Text" w:hAnsi="YS Text"/>
          <w:b/>
          <w:color w:val="1A1A1A"/>
          <w:sz w:val="28"/>
          <w:szCs w:val="28"/>
          <w:shd w:val="clear" w:color="auto" w:fill="FFFFFF"/>
        </w:rPr>
        <w:t>Критерии и шкала оценивания (выполнение практических заданий)</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«отлично» - по практическому заданию дан  правильный ответ и развернутый вывод</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«хорошо» - по практическому заданию дан правильный ответ, но не сделан вывод</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«удовлетворительно» - по практическому заданию дан частичный ответ, не сделан вывод</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«неудовлетворительно» - Ответ по практическому заданию не дан</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shd w:val="clear" w:color="auto" w:fill="FFFFFF"/>
        <w:spacing w:after="0" w:line="240" w:lineRule="auto"/>
        <w:jc w:val="center"/>
        <w:rPr>
          <w:rFonts w:ascii="YS Text" w:eastAsia="Times New Roman" w:hAnsi="YS Text" w:cs="Times New Roman"/>
          <w:b/>
          <w:color w:val="1A1A1A"/>
          <w:sz w:val="28"/>
          <w:szCs w:val="28"/>
        </w:rPr>
      </w:pPr>
      <w:r>
        <w:rPr>
          <w:rFonts w:ascii="YS Text" w:eastAsia="Times New Roman" w:hAnsi="YS Text" w:cs="Times New Roman"/>
          <w:b/>
          <w:color w:val="1A1A1A"/>
          <w:sz w:val="28"/>
          <w:szCs w:val="28"/>
        </w:rPr>
        <w:t>Примерные темы для устных докладов</w:t>
      </w:r>
    </w:p>
    <w:p w:rsidR="000E2FD2" w:rsidRDefault="000E2FD2" w:rsidP="000E2FD2">
      <w:pPr>
        <w:pStyle w:val="a8"/>
        <w:numPr>
          <w:ilvl w:val="0"/>
          <w:numId w:val="4"/>
        </w:num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olor w:val="1A1A1A"/>
          <w:sz w:val="28"/>
          <w:szCs w:val="28"/>
        </w:rPr>
        <w:t>Акции и облигации</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Алгоритм выбора банковской карты для подростков</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Банк и банковские услуги</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Банковские карты и их развитие на современном этапе</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Банковские операции для физических лиц</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Будущее финансовой профессии</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Бюджет и экономия семьи</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Влияние инфляции на экономику семьи</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Всё о деньгах с героями из сказок</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География на купюрах</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Денежный вопрос</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Деньги в долг: как правильно выдавать и брать?</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Доходы и расходы семьи</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Деньги и их роль в экономике</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Думай о пенсии смолоду</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Деньги делают добро</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Единая семья – единый бюджет</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Жизнь в кредит: за и против</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Зачем нужно работать?</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Знакомство с банковской системой</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Ипотека: что важно знать и уметь?</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Исследование рынка банковских карт</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История денег: от древности до современности</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Как делать сбережения?</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lastRenderedPageBreak/>
        <w:t>Как научиться экономить?</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История появления векселя</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Как начать свой бизнес с нуля?</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Копейка рубль бережёт</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Как появились деньги и зачем они нужны?</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Какими могли быть советские купюры?</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Как правильно заниматься благотворительностью?</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Карманные деньги как фактор формирования статуса подростков</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Как правильно планировать семейный бюджет?</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Кредит и как его выбрать</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Как разумно тратить деньги?</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Личное финансовое планирование</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Как распорядиться своими пенсионными накоплениями?</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Кредитная карта или потребительский кредит?</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Как стать богаче?</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Кредит: жизнь в долг или способ удовлетворение потребностей?</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Как управлять своим кошельком, чтобы он не пустовал?</w:t>
      </w:r>
    </w:p>
    <w:p w:rsidR="000E2FD2" w:rsidRDefault="000E2FD2" w:rsidP="000E2FD2">
      <w:pPr>
        <w:pStyle w:val="a8"/>
        <w:numPr>
          <w:ilvl w:val="0"/>
          <w:numId w:val="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Личные финансы и семейный бюджет</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shd w:val="clear" w:color="auto" w:fill="FFFFFF"/>
        <w:spacing w:after="0" w:line="240" w:lineRule="auto"/>
        <w:jc w:val="center"/>
        <w:rPr>
          <w:rFonts w:ascii="YS Text" w:eastAsia="Times New Roman" w:hAnsi="YS Text" w:cs="Times New Roman"/>
          <w:b/>
          <w:color w:val="1A1A1A"/>
          <w:sz w:val="28"/>
          <w:szCs w:val="28"/>
        </w:rPr>
      </w:pPr>
      <w:r>
        <w:rPr>
          <w:rFonts w:ascii="YS Text" w:eastAsia="Times New Roman" w:hAnsi="YS Text" w:cs="Times New Roman"/>
          <w:b/>
          <w:color w:val="1A1A1A"/>
          <w:sz w:val="28"/>
          <w:szCs w:val="28"/>
        </w:rPr>
        <w:t>Критерии и шкала оценивания (устный опрос)</w:t>
      </w:r>
    </w:p>
    <w:p w:rsidR="000E2FD2" w:rsidRDefault="000E2FD2" w:rsidP="000E2FD2">
      <w:p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«отлично» - тема раскрыта в полном объеме, высказывания связанные и логичные, использована научная лексика, приведены примеры. Ответы даны в полном объеме.</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«хорошо» - тема раскрыта не в полном объеме, высказывания в основном связанные и логичные, использована научная лексика, приведены примеры. Ответы на вопросы даны не в полном объеме.</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«удовлетворительно» - тема раскрыта недостаточно, высказывания несвязанные и нелогичные. Научная лексика не использована, не приведены примеры. Ответы на вопросы зависят от помощи со стороны преподавателя.</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«неудовлетворительно» - тема не раскрыта. Логика изложения, примеры, выводы и ответы на вопросы отсутствуют.</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shd w:val="clear" w:color="auto" w:fill="FFFFFF"/>
        <w:spacing w:after="0" w:line="240" w:lineRule="auto"/>
        <w:jc w:val="center"/>
        <w:rPr>
          <w:rFonts w:ascii="YS Text" w:eastAsia="Times New Roman" w:hAnsi="YS Text" w:cs="Times New Roman"/>
          <w:b/>
          <w:color w:val="1A1A1A"/>
          <w:sz w:val="28"/>
          <w:szCs w:val="28"/>
        </w:rPr>
      </w:pPr>
      <w:r>
        <w:rPr>
          <w:rFonts w:ascii="YS Text" w:eastAsia="Times New Roman" w:hAnsi="YS Text" w:cs="Times New Roman"/>
          <w:b/>
          <w:color w:val="1A1A1A"/>
          <w:sz w:val="28"/>
          <w:szCs w:val="28"/>
        </w:rPr>
        <w:t>Примерные тестовые вопросы по дисциплине</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1</w:t>
      </w:r>
      <w:proofErr w:type="gramStart"/>
      <w:r>
        <w:rPr>
          <w:rFonts w:ascii="YS Text" w:eastAsia="Times New Roman" w:hAnsi="YS Text" w:cs="Times New Roman"/>
          <w:color w:val="1A1A1A"/>
          <w:sz w:val="28"/>
          <w:szCs w:val="28"/>
        </w:rPr>
        <w:t xml:space="preserve"> П</w:t>
      </w:r>
      <w:proofErr w:type="gramEnd"/>
      <w:r>
        <w:rPr>
          <w:rFonts w:ascii="YS Text" w:eastAsia="Times New Roman" w:hAnsi="YS Text" w:cs="Times New Roman"/>
          <w:color w:val="1A1A1A"/>
          <w:sz w:val="28"/>
          <w:szCs w:val="28"/>
        </w:rPr>
        <w:t>ри каком уровне дохода на одного члена семьи в месяц нужно начинать планирование семейного бюджета?</w:t>
      </w:r>
    </w:p>
    <w:p w:rsidR="000E2FD2" w:rsidRDefault="000E2FD2" w:rsidP="000E2FD2">
      <w:pPr>
        <w:pStyle w:val="a8"/>
        <w:numPr>
          <w:ilvl w:val="0"/>
          <w:numId w:val="5"/>
        </w:num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olor w:val="1A1A1A"/>
          <w:sz w:val="28"/>
          <w:szCs w:val="28"/>
        </w:rPr>
        <w:t xml:space="preserve"> от 7 000 до 15 000 рублей в месяц</w:t>
      </w:r>
    </w:p>
    <w:p w:rsidR="000E2FD2" w:rsidRDefault="000E2FD2" w:rsidP="000E2FD2">
      <w:pPr>
        <w:pStyle w:val="a8"/>
        <w:numPr>
          <w:ilvl w:val="0"/>
          <w:numId w:val="5"/>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от 15 000 до 30 000 рублей в месяц</w:t>
      </w:r>
    </w:p>
    <w:p w:rsidR="000E2FD2" w:rsidRDefault="000E2FD2" w:rsidP="000E2FD2">
      <w:pPr>
        <w:pStyle w:val="a8"/>
        <w:numPr>
          <w:ilvl w:val="0"/>
          <w:numId w:val="5"/>
        </w:numPr>
        <w:shd w:val="clear" w:color="auto" w:fill="FFFFFF"/>
        <w:spacing w:after="0" w:line="240" w:lineRule="auto"/>
        <w:rPr>
          <w:rFonts w:ascii="YS Text" w:eastAsia="Times New Roman" w:hAnsi="YS Text"/>
          <w:color w:val="1A1A1A"/>
          <w:sz w:val="28"/>
          <w:szCs w:val="28"/>
        </w:rPr>
      </w:pPr>
      <w:proofErr w:type="spellStart"/>
      <w:r>
        <w:rPr>
          <w:rFonts w:ascii="YS Text" w:eastAsia="Times New Roman" w:hAnsi="YS Text"/>
          <w:color w:val="1A1A1A"/>
          <w:sz w:val="28"/>
          <w:szCs w:val="28"/>
        </w:rPr>
        <w:t>C.от</w:t>
      </w:r>
      <w:proofErr w:type="spellEnd"/>
      <w:r>
        <w:rPr>
          <w:rFonts w:ascii="YS Text" w:eastAsia="Times New Roman" w:hAnsi="YS Text"/>
          <w:color w:val="1A1A1A"/>
          <w:sz w:val="28"/>
          <w:szCs w:val="28"/>
        </w:rPr>
        <w:t xml:space="preserve"> 30 000 до 100 000 рублей в месяц</w:t>
      </w:r>
    </w:p>
    <w:p w:rsidR="000E2FD2" w:rsidRDefault="000E2FD2" w:rsidP="000E2FD2">
      <w:pPr>
        <w:pStyle w:val="a8"/>
        <w:numPr>
          <w:ilvl w:val="0"/>
          <w:numId w:val="5"/>
        </w:numPr>
        <w:shd w:val="clear" w:color="auto" w:fill="FFFFFF"/>
        <w:spacing w:after="0" w:line="240" w:lineRule="auto"/>
        <w:rPr>
          <w:rFonts w:ascii="YS Text" w:eastAsia="Times New Roman" w:hAnsi="YS Text"/>
          <w:color w:val="1A1A1A"/>
          <w:sz w:val="28"/>
          <w:szCs w:val="28"/>
        </w:rPr>
      </w:pPr>
      <w:proofErr w:type="spellStart"/>
      <w:r>
        <w:rPr>
          <w:rFonts w:ascii="YS Text" w:eastAsia="Times New Roman" w:hAnsi="YS Text"/>
          <w:color w:val="1A1A1A"/>
          <w:sz w:val="28"/>
          <w:szCs w:val="28"/>
        </w:rPr>
        <w:t>D.более</w:t>
      </w:r>
      <w:proofErr w:type="spellEnd"/>
      <w:r>
        <w:rPr>
          <w:rFonts w:ascii="YS Text" w:eastAsia="Times New Roman" w:hAnsi="YS Text"/>
          <w:color w:val="1A1A1A"/>
          <w:sz w:val="28"/>
          <w:szCs w:val="28"/>
        </w:rPr>
        <w:t xml:space="preserve"> 100 000 рублей в месяц</w:t>
      </w:r>
    </w:p>
    <w:p w:rsidR="000E2FD2" w:rsidRDefault="000E2FD2" w:rsidP="000E2FD2">
      <w:pPr>
        <w:pStyle w:val="a8"/>
        <w:numPr>
          <w:ilvl w:val="0"/>
          <w:numId w:val="5"/>
        </w:numPr>
        <w:shd w:val="clear" w:color="auto" w:fill="FFFFFF"/>
        <w:spacing w:after="0" w:line="240" w:lineRule="auto"/>
        <w:rPr>
          <w:rFonts w:ascii="YS Text" w:eastAsia="Times New Roman" w:hAnsi="YS Text"/>
          <w:color w:val="1A1A1A"/>
          <w:sz w:val="28"/>
          <w:szCs w:val="28"/>
        </w:rPr>
      </w:pPr>
      <w:proofErr w:type="spellStart"/>
      <w:r>
        <w:rPr>
          <w:rFonts w:ascii="YS Text" w:eastAsia="Times New Roman" w:hAnsi="YS Text"/>
          <w:color w:val="1A1A1A"/>
          <w:sz w:val="28"/>
          <w:szCs w:val="28"/>
        </w:rPr>
        <w:t>E.независимо</w:t>
      </w:r>
      <w:proofErr w:type="spellEnd"/>
      <w:r>
        <w:rPr>
          <w:rFonts w:ascii="YS Text" w:eastAsia="Times New Roman" w:hAnsi="YS Text"/>
          <w:color w:val="1A1A1A"/>
          <w:sz w:val="28"/>
          <w:szCs w:val="28"/>
        </w:rPr>
        <w:t xml:space="preserve"> от уровня дохода</w:t>
      </w:r>
    </w:p>
    <w:p w:rsidR="000E2FD2" w:rsidRDefault="000E2FD2" w:rsidP="000E2FD2">
      <w:pPr>
        <w:pStyle w:val="a8"/>
        <w:numPr>
          <w:ilvl w:val="0"/>
          <w:numId w:val="5"/>
        </w:numPr>
        <w:shd w:val="clear" w:color="auto" w:fill="FFFFFF"/>
        <w:spacing w:after="0" w:line="240" w:lineRule="auto"/>
        <w:rPr>
          <w:rFonts w:ascii="YS Text" w:eastAsia="Times New Roman" w:hAnsi="YS Text"/>
          <w:color w:val="1A1A1A"/>
          <w:sz w:val="28"/>
          <w:szCs w:val="28"/>
        </w:rPr>
      </w:pPr>
      <w:proofErr w:type="spellStart"/>
      <w:r>
        <w:rPr>
          <w:rFonts w:ascii="YS Text" w:eastAsia="Times New Roman" w:hAnsi="YS Text"/>
          <w:color w:val="1A1A1A"/>
          <w:sz w:val="28"/>
          <w:szCs w:val="28"/>
        </w:rPr>
        <w:t>F.планирование</w:t>
      </w:r>
      <w:proofErr w:type="spellEnd"/>
      <w:r>
        <w:rPr>
          <w:rFonts w:ascii="YS Text" w:eastAsia="Times New Roman" w:hAnsi="YS Text"/>
          <w:color w:val="1A1A1A"/>
          <w:sz w:val="28"/>
          <w:szCs w:val="28"/>
        </w:rPr>
        <w:t xml:space="preserve"> не нужно</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lastRenderedPageBreak/>
        <w:t>2</w:t>
      </w:r>
      <w:proofErr w:type="gramStart"/>
      <w:r>
        <w:rPr>
          <w:rFonts w:ascii="YS Text" w:eastAsia="Times New Roman" w:hAnsi="YS Text" w:cs="Times New Roman"/>
          <w:color w:val="1A1A1A"/>
          <w:sz w:val="28"/>
          <w:szCs w:val="28"/>
        </w:rPr>
        <w:t xml:space="preserve"> К</w:t>
      </w:r>
      <w:proofErr w:type="gramEnd"/>
      <w:r>
        <w:rPr>
          <w:rFonts w:ascii="YS Text" w:eastAsia="Times New Roman" w:hAnsi="YS Text" w:cs="Times New Roman"/>
          <w:color w:val="1A1A1A"/>
          <w:sz w:val="28"/>
          <w:szCs w:val="28"/>
        </w:rPr>
        <w:t>акова максимальная сумма страховых выплат Агентством по страхованию вкладов для вкладчиков в случае прекращения деятельности банка?</w:t>
      </w:r>
    </w:p>
    <w:p w:rsidR="000E2FD2" w:rsidRDefault="000E2FD2" w:rsidP="000E2FD2">
      <w:pPr>
        <w:pStyle w:val="a8"/>
        <w:numPr>
          <w:ilvl w:val="0"/>
          <w:numId w:val="6"/>
        </w:num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olor w:val="1A1A1A"/>
          <w:sz w:val="28"/>
          <w:szCs w:val="28"/>
        </w:rPr>
        <w:t>500 000 рублей</w:t>
      </w:r>
    </w:p>
    <w:p w:rsidR="000E2FD2" w:rsidRDefault="000E2FD2" w:rsidP="000E2FD2">
      <w:pPr>
        <w:pStyle w:val="a8"/>
        <w:numPr>
          <w:ilvl w:val="0"/>
          <w:numId w:val="6"/>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700 000 рублей</w:t>
      </w:r>
    </w:p>
    <w:p w:rsidR="000E2FD2" w:rsidRDefault="000E2FD2" w:rsidP="000E2FD2">
      <w:pPr>
        <w:pStyle w:val="a8"/>
        <w:numPr>
          <w:ilvl w:val="0"/>
          <w:numId w:val="6"/>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1 400 000 рублей</w:t>
      </w:r>
    </w:p>
    <w:p w:rsidR="000E2FD2" w:rsidRDefault="000E2FD2" w:rsidP="000E2FD2">
      <w:pPr>
        <w:pStyle w:val="a8"/>
        <w:numPr>
          <w:ilvl w:val="0"/>
          <w:numId w:val="6"/>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3 000 000 рублей</w:t>
      </w:r>
    </w:p>
    <w:p w:rsidR="000E2FD2" w:rsidRDefault="000E2FD2" w:rsidP="000E2FD2">
      <w:pPr>
        <w:pStyle w:val="a8"/>
        <w:numPr>
          <w:ilvl w:val="0"/>
          <w:numId w:val="6"/>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затрудняюсь ответить</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3</w:t>
      </w:r>
      <w:proofErr w:type="gramStart"/>
      <w:r>
        <w:rPr>
          <w:rFonts w:ascii="YS Text" w:eastAsia="Times New Roman" w:hAnsi="YS Text" w:cs="Times New Roman"/>
          <w:color w:val="1A1A1A"/>
          <w:sz w:val="28"/>
          <w:szCs w:val="28"/>
        </w:rPr>
        <w:t xml:space="preserve"> К</w:t>
      </w:r>
      <w:proofErr w:type="gramEnd"/>
      <w:r>
        <w:rPr>
          <w:rFonts w:ascii="YS Text" w:eastAsia="Times New Roman" w:hAnsi="YS Text" w:cs="Times New Roman"/>
          <w:color w:val="1A1A1A"/>
          <w:sz w:val="28"/>
          <w:szCs w:val="28"/>
        </w:rPr>
        <w:t>акой из годовых депозитов выгоднее для сбережения денег?</w:t>
      </w:r>
    </w:p>
    <w:p w:rsidR="000E2FD2" w:rsidRDefault="000E2FD2" w:rsidP="000E2FD2">
      <w:pPr>
        <w:pStyle w:val="a8"/>
        <w:numPr>
          <w:ilvl w:val="0"/>
          <w:numId w:val="7"/>
        </w:num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olor w:val="1A1A1A"/>
          <w:sz w:val="28"/>
          <w:szCs w:val="28"/>
        </w:rPr>
        <w:t>9,5% в конце срока вклада</w:t>
      </w:r>
    </w:p>
    <w:p w:rsidR="000E2FD2" w:rsidRDefault="000E2FD2" w:rsidP="000E2FD2">
      <w:pPr>
        <w:pStyle w:val="a8"/>
        <w:numPr>
          <w:ilvl w:val="0"/>
          <w:numId w:val="7"/>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9,5% с ежеквартальной капитализацией</w:t>
      </w:r>
    </w:p>
    <w:p w:rsidR="000E2FD2" w:rsidRDefault="000E2FD2" w:rsidP="000E2FD2">
      <w:pPr>
        <w:pStyle w:val="a8"/>
        <w:numPr>
          <w:ilvl w:val="0"/>
          <w:numId w:val="7"/>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9,5% с ежемесячной капитализацией</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4</w:t>
      </w:r>
      <w:proofErr w:type="gramStart"/>
      <w:r>
        <w:rPr>
          <w:rFonts w:ascii="YS Text" w:eastAsia="Times New Roman" w:hAnsi="YS Text" w:cs="Times New Roman"/>
          <w:color w:val="1A1A1A"/>
          <w:sz w:val="28"/>
          <w:szCs w:val="28"/>
        </w:rPr>
        <w:t xml:space="preserve"> П</w:t>
      </w:r>
      <w:proofErr w:type="gramEnd"/>
      <w:r>
        <w:rPr>
          <w:rFonts w:ascii="YS Text" w:eastAsia="Times New Roman" w:hAnsi="YS Text" w:cs="Times New Roman"/>
          <w:color w:val="1A1A1A"/>
          <w:sz w:val="28"/>
          <w:szCs w:val="28"/>
        </w:rPr>
        <w:t>редставьте, что вы положили 100 000 рублей на банковский вклад на 2 года под 10% годовых. По условиям договора капитализация процентов отсутствует. Как вы думаете, сколько денег принесет вклад за второй год: больше, чем в первый год, столько же или меньше?</w:t>
      </w:r>
    </w:p>
    <w:p w:rsidR="000E2FD2" w:rsidRDefault="000E2FD2" w:rsidP="000E2FD2">
      <w:pPr>
        <w:pStyle w:val="a8"/>
        <w:numPr>
          <w:ilvl w:val="0"/>
          <w:numId w:val="8"/>
        </w:num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olor w:val="1A1A1A"/>
          <w:sz w:val="28"/>
          <w:szCs w:val="28"/>
        </w:rPr>
        <w:t>больше</w:t>
      </w:r>
    </w:p>
    <w:p w:rsidR="000E2FD2" w:rsidRDefault="000E2FD2" w:rsidP="000E2FD2">
      <w:pPr>
        <w:pStyle w:val="a8"/>
        <w:numPr>
          <w:ilvl w:val="0"/>
          <w:numId w:val="8"/>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столько же</w:t>
      </w:r>
    </w:p>
    <w:p w:rsidR="000E2FD2" w:rsidRDefault="000E2FD2" w:rsidP="000E2FD2">
      <w:pPr>
        <w:pStyle w:val="a8"/>
        <w:numPr>
          <w:ilvl w:val="0"/>
          <w:numId w:val="8"/>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меньше</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5</w:t>
      </w:r>
      <w:proofErr w:type="gramStart"/>
      <w:r>
        <w:rPr>
          <w:rFonts w:ascii="YS Text" w:eastAsia="Times New Roman" w:hAnsi="YS Text" w:cs="Times New Roman"/>
          <w:color w:val="1A1A1A"/>
          <w:sz w:val="28"/>
          <w:szCs w:val="28"/>
        </w:rPr>
        <w:t xml:space="preserve"> П</w:t>
      </w:r>
      <w:proofErr w:type="gramEnd"/>
      <w:r>
        <w:rPr>
          <w:rFonts w:ascii="YS Text" w:eastAsia="Times New Roman" w:hAnsi="YS Text" w:cs="Times New Roman"/>
          <w:color w:val="1A1A1A"/>
          <w:sz w:val="28"/>
          <w:szCs w:val="28"/>
        </w:rPr>
        <w:t xml:space="preserve">редставьте, что в предстоящие 5 лет цены на товары и услуги, которые вы обычно покупаете, увеличатся вдвое. Если ваш доход тоже увеличится вдвое, вы сможете купить меньше, больше или столько же товаров и </w:t>
      </w:r>
      <w:proofErr w:type="gramStart"/>
      <w:r>
        <w:rPr>
          <w:rFonts w:ascii="YS Text" w:eastAsia="Times New Roman" w:hAnsi="YS Text" w:cs="Times New Roman"/>
          <w:color w:val="1A1A1A"/>
          <w:sz w:val="28"/>
          <w:szCs w:val="28"/>
        </w:rPr>
        <w:t>услуг</w:t>
      </w:r>
      <w:proofErr w:type="gramEnd"/>
      <w:r>
        <w:rPr>
          <w:rFonts w:ascii="YS Text" w:eastAsia="Times New Roman" w:hAnsi="YS Text" w:cs="Times New Roman"/>
          <w:color w:val="1A1A1A"/>
          <w:sz w:val="28"/>
          <w:szCs w:val="28"/>
        </w:rPr>
        <w:t xml:space="preserve"> как и сегодня?</w:t>
      </w:r>
    </w:p>
    <w:p w:rsidR="000E2FD2" w:rsidRDefault="000E2FD2" w:rsidP="000E2FD2">
      <w:pPr>
        <w:pStyle w:val="a8"/>
        <w:numPr>
          <w:ilvl w:val="0"/>
          <w:numId w:val="9"/>
        </w:num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olor w:val="1A1A1A"/>
          <w:sz w:val="28"/>
          <w:szCs w:val="28"/>
        </w:rPr>
        <w:t>меньше</w:t>
      </w:r>
    </w:p>
    <w:p w:rsidR="000E2FD2" w:rsidRDefault="000E2FD2" w:rsidP="000E2FD2">
      <w:pPr>
        <w:pStyle w:val="a8"/>
        <w:numPr>
          <w:ilvl w:val="0"/>
          <w:numId w:val="9"/>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больше</w:t>
      </w:r>
    </w:p>
    <w:p w:rsidR="000E2FD2" w:rsidRDefault="000E2FD2" w:rsidP="000E2FD2">
      <w:pPr>
        <w:pStyle w:val="a8"/>
        <w:numPr>
          <w:ilvl w:val="0"/>
          <w:numId w:val="9"/>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столько же</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6</w:t>
      </w:r>
      <w:proofErr w:type="gramStart"/>
      <w:r>
        <w:rPr>
          <w:rFonts w:ascii="YS Text" w:eastAsia="Times New Roman" w:hAnsi="YS Text" w:cs="Times New Roman"/>
          <w:color w:val="1A1A1A"/>
          <w:sz w:val="28"/>
          <w:szCs w:val="28"/>
        </w:rPr>
        <w:t xml:space="preserve"> Е</w:t>
      </w:r>
      <w:proofErr w:type="gramEnd"/>
      <w:r>
        <w:rPr>
          <w:rFonts w:ascii="YS Text" w:eastAsia="Times New Roman" w:hAnsi="YS Text" w:cs="Times New Roman"/>
          <w:color w:val="1A1A1A"/>
          <w:sz w:val="28"/>
          <w:szCs w:val="28"/>
        </w:rPr>
        <w:t>сли вы решили взять кредит, на что в первую очередь следует обратить внимание?</w:t>
      </w:r>
    </w:p>
    <w:p w:rsidR="000E2FD2" w:rsidRDefault="000E2FD2" w:rsidP="000E2FD2">
      <w:pPr>
        <w:pStyle w:val="a8"/>
        <w:numPr>
          <w:ilvl w:val="0"/>
          <w:numId w:val="10"/>
        </w:num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olor w:val="1A1A1A"/>
          <w:sz w:val="28"/>
          <w:szCs w:val="28"/>
        </w:rPr>
        <w:t>на полную стоимость кредита</w:t>
      </w:r>
    </w:p>
    <w:p w:rsidR="000E2FD2" w:rsidRDefault="000E2FD2" w:rsidP="000E2FD2">
      <w:pPr>
        <w:pStyle w:val="a8"/>
        <w:numPr>
          <w:ilvl w:val="0"/>
          <w:numId w:val="10"/>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на условия возврата кредита досрочно</w:t>
      </w:r>
    </w:p>
    <w:p w:rsidR="000E2FD2" w:rsidRDefault="000E2FD2" w:rsidP="000E2FD2">
      <w:pPr>
        <w:pStyle w:val="a8"/>
        <w:numPr>
          <w:ilvl w:val="0"/>
          <w:numId w:val="10"/>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на величину процентной ставки</w:t>
      </w:r>
    </w:p>
    <w:p w:rsidR="000E2FD2" w:rsidRDefault="000E2FD2" w:rsidP="000E2FD2">
      <w:pPr>
        <w:pStyle w:val="a8"/>
        <w:numPr>
          <w:ilvl w:val="0"/>
          <w:numId w:val="10"/>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на ежемесячный платеж</w:t>
      </w:r>
    </w:p>
    <w:p w:rsidR="000E2FD2" w:rsidRDefault="000E2FD2" w:rsidP="000E2FD2">
      <w:pPr>
        <w:pStyle w:val="a8"/>
        <w:numPr>
          <w:ilvl w:val="0"/>
          <w:numId w:val="10"/>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на все вышеназванное</w:t>
      </w:r>
    </w:p>
    <w:p w:rsidR="000E2FD2" w:rsidRDefault="000E2FD2" w:rsidP="000E2FD2">
      <w:pPr>
        <w:pStyle w:val="a8"/>
        <w:numPr>
          <w:ilvl w:val="0"/>
          <w:numId w:val="10"/>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не буду смотреть условия кредита, доверяя банку</w:t>
      </w:r>
    </w:p>
    <w:p w:rsidR="000E2FD2" w:rsidRDefault="000E2FD2" w:rsidP="000E2FD2">
      <w:pPr>
        <w:pStyle w:val="a8"/>
        <w:numPr>
          <w:ilvl w:val="0"/>
          <w:numId w:val="10"/>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не буду смотреть, потому что это бесполезно</w:t>
      </w:r>
    </w:p>
    <w:p w:rsidR="000E2FD2" w:rsidRDefault="000E2FD2" w:rsidP="000E2FD2">
      <w:pPr>
        <w:shd w:val="clear" w:color="auto" w:fill="FFFFFF"/>
        <w:spacing w:after="0" w:line="240" w:lineRule="auto"/>
        <w:rPr>
          <w:rFonts w:ascii="YS Text" w:eastAsia="Times New Roman" w:hAnsi="YS Text"/>
          <w:color w:val="1A1A1A"/>
          <w:sz w:val="28"/>
          <w:szCs w:val="28"/>
        </w:rPr>
      </w:pPr>
    </w:p>
    <w:p w:rsidR="000E2FD2" w:rsidRDefault="000E2FD2" w:rsidP="000E2FD2">
      <w:p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7</w:t>
      </w:r>
      <w:proofErr w:type="gramStart"/>
      <w:r>
        <w:rPr>
          <w:rFonts w:ascii="YS Text" w:eastAsia="Times New Roman" w:hAnsi="YS Text"/>
          <w:color w:val="1A1A1A"/>
          <w:sz w:val="28"/>
          <w:szCs w:val="28"/>
        </w:rPr>
        <w:t xml:space="preserve"> К</w:t>
      </w:r>
      <w:proofErr w:type="gramEnd"/>
      <w:r>
        <w:rPr>
          <w:rFonts w:ascii="YS Text" w:eastAsia="Times New Roman" w:hAnsi="YS Text"/>
          <w:color w:val="1A1A1A"/>
          <w:sz w:val="28"/>
          <w:szCs w:val="28"/>
        </w:rPr>
        <w:t>акой вариант действий позволит уменьшить риск потери денег при инвестировании?</w:t>
      </w:r>
    </w:p>
    <w:p w:rsidR="000E2FD2" w:rsidRDefault="000E2FD2" w:rsidP="000E2FD2">
      <w:pPr>
        <w:pStyle w:val="a8"/>
        <w:numPr>
          <w:ilvl w:val="0"/>
          <w:numId w:val="11"/>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вложить в один инвестиционный продукт</w:t>
      </w:r>
    </w:p>
    <w:p w:rsidR="000E2FD2" w:rsidRDefault="000E2FD2" w:rsidP="000E2FD2">
      <w:pPr>
        <w:pStyle w:val="a8"/>
        <w:numPr>
          <w:ilvl w:val="0"/>
          <w:numId w:val="11"/>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в несколько</w:t>
      </w:r>
    </w:p>
    <w:p w:rsidR="000E2FD2" w:rsidRDefault="000E2FD2" w:rsidP="000E2FD2">
      <w:pPr>
        <w:pStyle w:val="a8"/>
        <w:numPr>
          <w:ilvl w:val="0"/>
          <w:numId w:val="11"/>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риск одинаковый</w:t>
      </w:r>
    </w:p>
    <w:p w:rsidR="000E2FD2" w:rsidRDefault="000E2FD2" w:rsidP="000E2FD2">
      <w:pPr>
        <w:shd w:val="clear" w:color="auto" w:fill="FFFFFF"/>
        <w:spacing w:after="0" w:line="240" w:lineRule="auto"/>
        <w:rPr>
          <w:rFonts w:ascii="YS Text" w:eastAsia="Times New Roman" w:hAnsi="YS Text"/>
          <w:color w:val="1A1A1A"/>
          <w:sz w:val="28"/>
          <w:szCs w:val="28"/>
        </w:rPr>
      </w:pPr>
    </w:p>
    <w:p w:rsidR="000E2FD2" w:rsidRDefault="000E2FD2" w:rsidP="000E2FD2">
      <w:p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8 Что является признаками финансовой пирамиды?</w:t>
      </w:r>
    </w:p>
    <w:p w:rsidR="000E2FD2" w:rsidRDefault="000E2FD2" w:rsidP="000E2FD2">
      <w:pPr>
        <w:pStyle w:val="a8"/>
        <w:numPr>
          <w:ilvl w:val="0"/>
          <w:numId w:val="12"/>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обещание высокой доходности, в несколько раз превышающей рыночный уровень</w:t>
      </w:r>
    </w:p>
    <w:p w:rsidR="000E2FD2" w:rsidRDefault="000E2FD2" w:rsidP="000E2FD2">
      <w:pPr>
        <w:pStyle w:val="a8"/>
        <w:numPr>
          <w:ilvl w:val="0"/>
          <w:numId w:val="12"/>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отсутствие собственных основных средств и других дорогостоящих активов</w:t>
      </w:r>
    </w:p>
    <w:p w:rsidR="000E2FD2" w:rsidRDefault="000E2FD2" w:rsidP="000E2FD2">
      <w:pPr>
        <w:pStyle w:val="a8"/>
        <w:numPr>
          <w:ilvl w:val="0"/>
          <w:numId w:val="12"/>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отсутствие лицензии ФСФР России или Банка России на осуществление деятельности по привлечению денежных средств</w:t>
      </w:r>
    </w:p>
    <w:p w:rsidR="000E2FD2" w:rsidRDefault="000E2FD2" w:rsidP="000E2FD2">
      <w:pPr>
        <w:pStyle w:val="a8"/>
        <w:numPr>
          <w:ilvl w:val="0"/>
          <w:numId w:val="12"/>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массированная реклама в СМИ, сети Интернет с обещанием</w:t>
      </w:r>
    </w:p>
    <w:p w:rsidR="000E2FD2" w:rsidRDefault="000E2FD2" w:rsidP="000E2FD2">
      <w:pPr>
        <w:pStyle w:val="a8"/>
        <w:numPr>
          <w:ilvl w:val="0"/>
          <w:numId w:val="12"/>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высокой доходности</w:t>
      </w:r>
    </w:p>
    <w:p w:rsidR="000E2FD2" w:rsidRDefault="000E2FD2" w:rsidP="000E2FD2">
      <w:pPr>
        <w:pStyle w:val="a8"/>
        <w:numPr>
          <w:ilvl w:val="0"/>
          <w:numId w:val="12"/>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отсутствие какой-либо информации о финансовом положении организации и стратегии инвестирования</w:t>
      </w:r>
    </w:p>
    <w:p w:rsidR="000E2FD2" w:rsidRDefault="000E2FD2" w:rsidP="000E2FD2">
      <w:pPr>
        <w:pStyle w:val="a8"/>
        <w:numPr>
          <w:ilvl w:val="0"/>
          <w:numId w:val="12"/>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все эти признаки</w:t>
      </w:r>
    </w:p>
    <w:p w:rsidR="000E2FD2" w:rsidRDefault="000E2FD2" w:rsidP="000E2FD2">
      <w:pPr>
        <w:shd w:val="clear" w:color="auto" w:fill="FFFFFF"/>
        <w:spacing w:after="0" w:line="240" w:lineRule="auto"/>
        <w:ind w:left="360"/>
        <w:rPr>
          <w:rFonts w:ascii="YS Text" w:eastAsia="Times New Roman" w:hAnsi="YS Text"/>
          <w:color w:val="1A1A1A"/>
          <w:sz w:val="28"/>
          <w:szCs w:val="28"/>
        </w:rPr>
      </w:pPr>
    </w:p>
    <w:p w:rsidR="000E2FD2" w:rsidRDefault="000E2FD2" w:rsidP="000E2FD2">
      <w:pPr>
        <w:shd w:val="clear" w:color="auto" w:fill="FFFFFF"/>
        <w:spacing w:after="0" w:line="240" w:lineRule="auto"/>
        <w:ind w:left="360"/>
        <w:rPr>
          <w:rFonts w:ascii="YS Text" w:eastAsia="Times New Roman" w:hAnsi="YS Text"/>
          <w:color w:val="1A1A1A"/>
          <w:sz w:val="28"/>
          <w:szCs w:val="28"/>
        </w:rPr>
      </w:pPr>
      <w:r>
        <w:rPr>
          <w:rFonts w:ascii="YS Text" w:eastAsia="Times New Roman" w:hAnsi="YS Text"/>
          <w:color w:val="1A1A1A"/>
          <w:sz w:val="28"/>
          <w:szCs w:val="28"/>
        </w:rPr>
        <w:t>9</w:t>
      </w:r>
      <w:proofErr w:type="gramStart"/>
      <w:r>
        <w:rPr>
          <w:rFonts w:ascii="YS Text" w:eastAsia="Times New Roman" w:hAnsi="YS Text"/>
          <w:color w:val="1A1A1A"/>
          <w:sz w:val="28"/>
          <w:szCs w:val="28"/>
        </w:rPr>
        <w:t xml:space="preserve"> В</w:t>
      </w:r>
      <w:proofErr w:type="gramEnd"/>
      <w:r>
        <w:rPr>
          <w:rFonts w:ascii="YS Text" w:eastAsia="Times New Roman" w:hAnsi="YS Text"/>
          <w:color w:val="1A1A1A"/>
          <w:sz w:val="28"/>
          <w:szCs w:val="28"/>
        </w:rPr>
        <w:t>ыберите подходящее на ваш взгляд описание такого инструмента защиты как страхование:</w:t>
      </w:r>
    </w:p>
    <w:p w:rsidR="000E2FD2" w:rsidRDefault="000E2FD2" w:rsidP="000E2FD2">
      <w:pPr>
        <w:pStyle w:val="a8"/>
        <w:numPr>
          <w:ilvl w:val="0"/>
          <w:numId w:val="13"/>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это пустая трата денег, со мной всё будет хорошо</w:t>
      </w:r>
    </w:p>
    <w:p w:rsidR="000E2FD2" w:rsidRDefault="000E2FD2" w:rsidP="000E2FD2">
      <w:pPr>
        <w:pStyle w:val="a8"/>
        <w:numPr>
          <w:ilvl w:val="0"/>
          <w:numId w:val="13"/>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это для богатых, а у меня нечего страховать</w:t>
      </w:r>
    </w:p>
    <w:p w:rsidR="000E2FD2" w:rsidRDefault="000E2FD2" w:rsidP="000E2FD2">
      <w:pPr>
        <w:pStyle w:val="a8"/>
        <w:numPr>
          <w:ilvl w:val="0"/>
          <w:numId w:val="13"/>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это "финансовый зонтик", который поможет в непредвиденных ситуациях – потеря</w:t>
      </w:r>
    </w:p>
    <w:p w:rsidR="000E2FD2" w:rsidRDefault="000E2FD2" w:rsidP="000E2FD2">
      <w:pPr>
        <w:pStyle w:val="a8"/>
        <w:numPr>
          <w:ilvl w:val="0"/>
          <w:numId w:val="13"/>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 xml:space="preserve">работы, порча имущества, проблемы со здоровьем и </w:t>
      </w:r>
      <w:proofErr w:type="spellStart"/>
      <w:r>
        <w:rPr>
          <w:rFonts w:ascii="YS Text" w:eastAsia="Times New Roman" w:hAnsi="YS Text"/>
          <w:color w:val="1A1A1A"/>
          <w:sz w:val="28"/>
          <w:szCs w:val="28"/>
        </w:rPr>
        <w:t>т</w:t>
      </w:r>
      <w:proofErr w:type="gramStart"/>
      <w:r>
        <w:rPr>
          <w:rFonts w:ascii="YS Text" w:eastAsia="Times New Roman" w:hAnsi="YS Text"/>
          <w:color w:val="1A1A1A"/>
          <w:sz w:val="28"/>
          <w:szCs w:val="28"/>
        </w:rPr>
        <w:t>.д</w:t>
      </w:r>
      <w:proofErr w:type="spellEnd"/>
      <w:proofErr w:type="gramEnd"/>
    </w:p>
    <w:p w:rsidR="000E2FD2" w:rsidRDefault="000E2FD2" w:rsidP="000E2FD2">
      <w:pPr>
        <w:shd w:val="clear" w:color="auto" w:fill="FFFFFF"/>
        <w:spacing w:after="0" w:line="240" w:lineRule="auto"/>
        <w:ind w:left="360"/>
        <w:rPr>
          <w:rFonts w:ascii="YS Text" w:eastAsia="Times New Roman" w:hAnsi="YS Text"/>
          <w:color w:val="1A1A1A"/>
          <w:sz w:val="28"/>
          <w:szCs w:val="28"/>
        </w:rPr>
      </w:pPr>
    </w:p>
    <w:p w:rsidR="000E2FD2" w:rsidRDefault="000E2FD2" w:rsidP="000E2FD2">
      <w:pPr>
        <w:shd w:val="clear" w:color="auto" w:fill="FFFFFF"/>
        <w:spacing w:after="0" w:line="240" w:lineRule="auto"/>
        <w:ind w:left="360"/>
        <w:rPr>
          <w:rFonts w:ascii="YS Text" w:eastAsia="Times New Roman" w:hAnsi="YS Text"/>
          <w:color w:val="1A1A1A"/>
          <w:sz w:val="28"/>
          <w:szCs w:val="28"/>
        </w:rPr>
      </w:pPr>
      <w:r>
        <w:rPr>
          <w:rFonts w:ascii="YS Text" w:eastAsia="Times New Roman" w:hAnsi="YS Text"/>
          <w:color w:val="1A1A1A"/>
          <w:sz w:val="28"/>
          <w:szCs w:val="28"/>
        </w:rPr>
        <w:t>10 Расходы семьи Ивановых 30 000 рублей в месяц. Какого размера должна быть финансовая</w:t>
      </w:r>
    </w:p>
    <w:p w:rsidR="000E2FD2" w:rsidRDefault="000E2FD2" w:rsidP="000E2FD2">
      <w:pPr>
        <w:pStyle w:val="a8"/>
        <w:numPr>
          <w:ilvl w:val="0"/>
          <w:numId w:val="1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подушка безопасности семьи?</w:t>
      </w:r>
    </w:p>
    <w:p w:rsidR="000E2FD2" w:rsidRDefault="000E2FD2" w:rsidP="000E2FD2">
      <w:pPr>
        <w:pStyle w:val="a8"/>
        <w:numPr>
          <w:ilvl w:val="0"/>
          <w:numId w:val="1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30 000 руб.</w:t>
      </w:r>
    </w:p>
    <w:p w:rsidR="000E2FD2" w:rsidRDefault="000E2FD2" w:rsidP="000E2FD2">
      <w:pPr>
        <w:pStyle w:val="a8"/>
        <w:numPr>
          <w:ilvl w:val="0"/>
          <w:numId w:val="1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90 000 руб.</w:t>
      </w:r>
    </w:p>
    <w:p w:rsidR="000E2FD2" w:rsidRDefault="000E2FD2" w:rsidP="000E2FD2">
      <w:pPr>
        <w:pStyle w:val="a8"/>
        <w:numPr>
          <w:ilvl w:val="0"/>
          <w:numId w:val="1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чем больше, тем лучше</w:t>
      </w:r>
    </w:p>
    <w:p w:rsidR="000E2FD2" w:rsidRDefault="000E2FD2" w:rsidP="000E2FD2">
      <w:pPr>
        <w:pStyle w:val="a8"/>
        <w:numPr>
          <w:ilvl w:val="0"/>
          <w:numId w:val="14"/>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никакая подушка не нужна</w:t>
      </w:r>
    </w:p>
    <w:p w:rsidR="000E2FD2" w:rsidRDefault="000E2FD2" w:rsidP="000E2FD2">
      <w:pPr>
        <w:shd w:val="clear" w:color="auto" w:fill="FFFFFF"/>
        <w:spacing w:after="0" w:line="240" w:lineRule="auto"/>
        <w:ind w:left="360"/>
        <w:rPr>
          <w:rFonts w:ascii="YS Text" w:eastAsia="Times New Roman" w:hAnsi="YS Text"/>
          <w:color w:val="1A1A1A"/>
          <w:sz w:val="28"/>
          <w:szCs w:val="28"/>
        </w:rPr>
      </w:pPr>
    </w:p>
    <w:p w:rsidR="000E2FD2" w:rsidRDefault="000E2FD2" w:rsidP="000E2FD2">
      <w:pPr>
        <w:shd w:val="clear" w:color="auto" w:fill="FFFFFF"/>
        <w:spacing w:after="0" w:line="240" w:lineRule="auto"/>
        <w:ind w:left="360"/>
        <w:rPr>
          <w:rFonts w:ascii="YS Text" w:eastAsia="Times New Roman" w:hAnsi="YS Text" w:cs="Times New Roman"/>
          <w:color w:val="1A1A1A"/>
          <w:sz w:val="28"/>
          <w:szCs w:val="28"/>
        </w:rPr>
      </w:pPr>
      <w:r>
        <w:rPr>
          <w:rFonts w:ascii="YS Text" w:eastAsia="Times New Roman" w:hAnsi="YS Text"/>
          <w:color w:val="1A1A1A"/>
          <w:sz w:val="28"/>
          <w:szCs w:val="28"/>
        </w:rPr>
        <w:t>11</w:t>
      </w:r>
      <w:proofErr w:type="gramStart"/>
      <w:r>
        <w:rPr>
          <w:rFonts w:ascii="YS Text" w:eastAsia="Times New Roman" w:hAnsi="YS Text"/>
          <w:color w:val="1A1A1A"/>
          <w:sz w:val="28"/>
          <w:szCs w:val="28"/>
        </w:rPr>
        <w:t xml:space="preserve"> П</w:t>
      </w:r>
      <w:proofErr w:type="gramEnd"/>
      <w:r>
        <w:rPr>
          <w:rFonts w:ascii="YS Text" w:eastAsia="Times New Roman" w:hAnsi="YS Text"/>
          <w:color w:val="1A1A1A"/>
          <w:sz w:val="28"/>
          <w:szCs w:val="28"/>
        </w:rPr>
        <w:t xml:space="preserve">ри каком из действий с банковской картой вы можете быть уверены в безопасности </w:t>
      </w:r>
      <w:r>
        <w:rPr>
          <w:rFonts w:ascii="YS Text" w:eastAsia="Times New Roman" w:hAnsi="YS Text" w:cs="Times New Roman"/>
          <w:color w:val="1A1A1A"/>
          <w:sz w:val="28"/>
          <w:szCs w:val="28"/>
        </w:rPr>
        <w:t>имеющихся на счету карты средств?</w:t>
      </w:r>
    </w:p>
    <w:p w:rsidR="000E2FD2" w:rsidRDefault="000E2FD2" w:rsidP="000E2FD2">
      <w:pPr>
        <w:pStyle w:val="a8"/>
        <w:numPr>
          <w:ilvl w:val="0"/>
          <w:numId w:val="15"/>
        </w:num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olor w:val="1A1A1A"/>
          <w:sz w:val="28"/>
          <w:szCs w:val="28"/>
        </w:rPr>
        <w:t xml:space="preserve">хранить </w:t>
      </w:r>
      <w:proofErr w:type="gramStart"/>
      <w:r>
        <w:rPr>
          <w:rFonts w:ascii="YS Text" w:eastAsia="Times New Roman" w:hAnsi="YS Text"/>
          <w:color w:val="1A1A1A"/>
          <w:sz w:val="28"/>
          <w:szCs w:val="28"/>
        </w:rPr>
        <w:t>записанный</w:t>
      </w:r>
      <w:proofErr w:type="gramEnd"/>
      <w:r>
        <w:rPr>
          <w:rFonts w:ascii="YS Text" w:eastAsia="Times New Roman" w:hAnsi="YS Text"/>
          <w:color w:val="1A1A1A"/>
          <w:sz w:val="28"/>
          <w:szCs w:val="28"/>
        </w:rPr>
        <w:t xml:space="preserve"> PIN-код вместе с картой</w:t>
      </w:r>
    </w:p>
    <w:p w:rsidR="000E2FD2" w:rsidRDefault="000E2FD2" w:rsidP="000E2FD2">
      <w:pPr>
        <w:pStyle w:val="a8"/>
        <w:numPr>
          <w:ilvl w:val="0"/>
          <w:numId w:val="15"/>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 xml:space="preserve">сообщать </w:t>
      </w:r>
      <w:proofErr w:type="gramStart"/>
      <w:r>
        <w:rPr>
          <w:rFonts w:ascii="YS Text" w:eastAsia="Times New Roman" w:hAnsi="YS Text"/>
          <w:color w:val="1A1A1A"/>
          <w:sz w:val="28"/>
          <w:szCs w:val="28"/>
        </w:rPr>
        <w:t>свой</w:t>
      </w:r>
      <w:proofErr w:type="gramEnd"/>
      <w:r>
        <w:rPr>
          <w:rFonts w:ascii="YS Text" w:eastAsia="Times New Roman" w:hAnsi="YS Text"/>
          <w:color w:val="1A1A1A"/>
          <w:sz w:val="28"/>
          <w:szCs w:val="28"/>
        </w:rPr>
        <w:t xml:space="preserve"> PIN-код сотруднику банка по телефону по его запросу</w:t>
      </w:r>
    </w:p>
    <w:p w:rsidR="000E2FD2" w:rsidRDefault="000E2FD2" w:rsidP="000E2FD2">
      <w:pPr>
        <w:pStyle w:val="a8"/>
        <w:numPr>
          <w:ilvl w:val="0"/>
          <w:numId w:val="15"/>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вводить данные карты на интернет-сайтах без защищенного соединения (</w:t>
      </w:r>
      <w:proofErr w:type="spellStart"/>
      <w:r>
        <w:rPr>
          <w:rFonts w:ascii="YS Text" w:eastAsia="Times New Roman" w:hAnsi="YS Text"/>
          <w:color w:val="1A1A1A"/>
          <w:sz w:val="28"/>
          <w:szCs w:val="28"/>
        </w:rPr>
        <w:t>https</w:t>
      </w:r>
      <w:proofErr w:type="spellEnd"/>
      <w:r>
        <w:rPr>
          <w:rFonts w:ascii="YS Text" w:eastAsia="Times New Roman" w:hAnsi="YS Text"/>
          <w:color w:val="1A1A1A"/>
          <w:sz w:val="28"/>
          <w:szCs w:val="28"/>
        </w:rPr>
        <w:t>)</w:t>
      </w:r>
    </w:p>
    <w:p w:rsidR="000E2FD2" w:rsidRDefault="000E2FD2" w:rsidP="000E2FD2">
      <w:pPr>
        <w:pStyle w:val="a8"/>
        <w:numPr>
          <w:ilvl w:val="0"/>
          <w:numId w:val="15"/>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позволять официанту в ресторане или кафе производить действия с вашей картой вне вашего поля зрения</w:t>
      </w:r>
    </w:p>
    <w:p w:rsidR="000E2FD2" w:rsidRDefault="000E2FD2" w:rsidP="000E2FD2">
      <w:pPr>
        <w:pStyle w:val="a8"/>
        <w:numPr>
          <w:ilvl w:val="0"/>
          <w:numId w:val="15"/>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 xml:space="preserve">потерять карту и не заблокировать ее, так как PIN-код </w:t>
      </w:r>
      <w:proofErr w:type="gramStart"/>
      <w:r>
        <w:rPr>
          <w:rFonts w:ascii="YS Text" w:eastAsia="Times New Roman" w:hAnsi="YS Text"/>
          <w:color w:val="1A1A1A"/>
          <w:sz w:val="28"/>
          <w:szCs w:val="28"/>
        </w:rPr>
        <w:t>известен</w:t>
      </w:r>
      <w:proofErr w:type="gramEnd"/>
      <w:r>
        <w:rPr>
          <w:rFonts w:ascii="YS Text" w:eastAsia="Times New Roman" w:hAnsi="YS Text"/>
          <w:color w:val="1A1A1A"/>
          <w:sz w:val="28"/>
          <w:szCs w:val="28"/>
        </w:rPr>
        <w:t xml:space="preserve"> только вам</w:t>
      </w:r>
    </w:p>
    <w:p w:rsidR="000E2FD2" w:rsidRDefault="000E2FD2" w:rsidP="000E2FD2">
      <w:pPr>
        <w:pStyle w:val="a8"/>
        <w:numPr>
          <w:ilvl w:val="0"/>
          <w:numId w:val="15"/>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все перечисленное</w:t>
      </w:r>
    </w:p>
    <w:p w:rsidR="000E2FD2" w:rsidRDefault="000E2FD2" w:rsidP="000E2FD2">
      <w:pPr>
        <w:pStyle w:val="a8"/>
        <w:numPr>
          <w:ilvl w:val="0"/>
          <w:numId w:val="15"/>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 xml:space="preserve">ничего </w:t>
      </w:r>
      <w:proofErr w:type="gramStart"/>
      <w:r>
        <w:rPr>
          <w:rFonts w:ascii="YS Text" w:eastAsia="Times New Roman" w:hAnsi="YS Text"/>
          <w:color w:val="1A1A1A"/>
          <w:sz w:val="28"/>
          <w:szCs w:val="28"/>
        </w:rPr>
        <w:t>из</w:t>
      </w:r>
      <w:proofErr w:type="gramEnd"/>
      <w:r>
        <w:rPr>
          <w:rFonts w:ascii="YS Text" w:eastAsia="Times New Roman" w:hAnsi="YS Text"/>
          <w:color w:val="1A1A1A"/>
          <w:sz w:val="28"/>
          <w:szCs w:val="28"/>
        </w:rPr>
        <w:t xml:space="preserve"> перечисленного</w:t>
      </w:r>
    </w:p>
    <w:p w:rsidR="000E2FD2" w:rsidRDefault="000E2FD2" w:rsidP="000E2FD2">
      <w:pPr>
        <w:shd w:val="clear" w:color="auto" w:fill="FFFFFF"/>
        <w:spacing w:after="0" w:line="240" w:lineRule="auto"/>
        <w:ind w:left="360"/>
        <w:rPr>
          <w:rFonts w:ascii="YS Text" w:eastAsia="Times New Roman" w:hAnsi="YS Text"/>
          <w:color w:val="1A1A1A"/>
          <w:sz w:val="28"/>
          <w:szCs w:val="28"/>
        </w:rPr>
      </w:pPr>
    </w:p>
    <w:p w:rsidR="000E2FD2" w:rsidRDefault="000E2FD2" w:rsidP="000E2FD2">
      <w:pPr>
        <w:shd w:val="clear" w:color="auto" w:fill="FFFFFF"/>
        <w:spacing w:after="0" w:line="240" w:lineRule="auto"/>
        <w:ind w:left="360"/>
        <w:rPr>
          <w:rFonts w:ascii="YS Text" w:eastAsia="Times New Roman" w:hAnsi="YS Text" w:cs="Times New Roman"/>
          <w:color w:val="1A1A1A"/>
          <w:sz w:val="28"/>
          <w:szCs w:val="28"/>
        </w:rPr>
      </w:pPr>
      <w:r>
        <w:rPr>
          <w:rFonts w:ascii="YS Text" w:eastAsia="Times New Roman" w:hAnsi="YS Text"/>
          <w:color w:val="1A1A1A"/>
          <w:sz w:val="28"/>
          <w:szCs w:val="28"/>
        </w:rPr>
        <w:lastRenderedPageBreak/>
        <w:t>12</w:t>
      </w:r>
      <w:proofErr w:type="gramStart"/>
      <w:r>
        <w:rPr>
          <w:rFonts w:ascii="YS Text" w:eastAsia="Times New Roman" w:hAnsi="YS Text"/>
          <w:color w:val="1A1A1A"/>
          <w:sz w:val="28"/>
          <w:szCs w:val="28"/>
        </w:rPr>
        <w:t xml:space="preserve"> К</w:t>
      </w:r>
      <w:proofErr w:type="gramEnd"/>
      <w:r>
        <w:rPr>
          <w:rFonts w:ascii="YS Text" w:eastAsia="Times New Roman" w:hAnsi="YS Text"/>
          <w:color w:val="1A1A1A"/>
          <w:sz w:val="28"/>
          <w:szCs w:val="28"/>
        </w:rPr>
        <w:t xml:space="preserve">уда обращаться с жалобой/претензией для защиты своих прав как потребителя финансовых </w:t>
      </w:r>
      <w:r>
        <w:rPr>
          <w:rFonts w:ascii="YS Text" w:eastAsia="Times New Roman" w:hAnsi="YS Text" w:cs="Times New Roman"/>
          <w:color w:val="1A1A1A"/>
          <w:sz w:val="28"/>
          <w:szCs w:val="28"/>
        </w:rPr>
        <w:t>услуг?</w:t>
      </w:r>
    </w:p>
    <w:p w:rsidR="000E2FD2" w:rsidRDefault="000E2FD2" w:rsidP="000E2FD2">
      <w:pPr>
        <w:pStyle w:val="a8"/>
        <w:numPr>
          <w:ilvl w:val="0"/>
          <w:numId w:val="16"/>
        </w:numPr>
        <w:shd w:val="clear" w:color="auto" w:fill="FFFFFF"/>
        <w:spacing w:after="0" w:line="240" w:lineRule="auto"/>
        <w:rPr>
          <w:rFonts w:ascii="YS Text" w:eastAsia="Times New Roman" w:hAnsi="YS Text" w:cs="Times New Roman"/>
          <w:color w:val="1A1A1A"/>
          <w:sz w:val="28"/>
          <w:szCs w:val="28"/>
        </w:rPr>
      </w:pPr>
      <w:proofErr w:type="spellStart"/>
      <w:r>
        <w:rPr>
          <w:rFonts w:ascii="YS Text" w:eastAsia="Times New Roman" w:hAnsi="YS Text"/>
          <w:color w:val="1A1A1A"/>
          <w:sz w:val="28"/>
          <w:szCs w:val="28"/>
        </w:rPr>
        <w:t>Роспотребнадзор</w:t>
      </w:r>
      <w:proofErr w:type="spellEnd"/>
    </w:p>
    <w:p w:rsidR="000E2FD2" w:rsidRDefault="000E2FD2" w:rsidP="000E2FD2">
      <w:pPr>
        <w:pStyle w:val="a8"/>
        <w:numPr>
          <w:ilvl w:val="0"/>
          <w:numId w:val="16"/>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общественный примиритель на финансовом рынке (финансовый омбудсмен)</w:t>
      </w:r>
    </w:p>
    <w:p w:rsidR="000E2FD2" w:rsidRDefault="000E2FD2" w:rsidP="000E2FD2">
      <w:pPr>
        <w:pStyle w:val="a8"/>
        <w:numPr>
          <w:ilvl w:val="0"/>
          <w:numId w:val="16"/>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общества защиты прав потребителей</w:t>
      </w:r>
    </w:p>
    <w:p w:rsidR="000E2FD2" w:rsidRDefault="000E2FD2" w:rsidP="000E2FD2">
      <w:pPr>
        <w:pStyle w:val="a8"/>
        <w:numPr>
          <w:ilvl w:val="0"/>
          <w:numId w:val="16"/>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Центральный Банк Российской Федерации</w:t>
      </w:r>
    </w:p>
    <w:p w:rsidR="000E2FD2" w:rsidRDefault="000E2FD2" w:rsidP="000E2FD2">
      <w:pPr>
        <w:pStyle w:val="a8"/>
        <w:numPr>
          <w:ilvl w:val="0"/>
          <w:numId w:val="16"/>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суд</w:t>
      </w:r>
    </w:p>
    <w:p w:rsidR="000E2FD2" w:rsidRDefault="000E2FD2" w:rsidP="000E2FD2">
      <w:pPr>
        <w:pStyle w:val="a8"/>
        <w:numPr>
          <w:ilvl w:val="0"/>
          <w:numId w:val="16"/>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во все вышеперечисленные организации</w:t>
      </w:r>
    </w:p>
    <w:p w:rsidR="000E2FD2" w:rsidRDefault="000E2FD2" w:rsidP="000E2FD2">
      <w:pPr>
        <w:shd w:val="clear" w:color="auto" w:fill="FFFFFF"/>
        <w:spacing w:after="0" w:line="240" w:lineRule="auto"/>
        <w:rPr>
          <w:rFonts w:ascii="YS Text" w:eastAsia="Times New Roman" w:hAnsi="YS Text"/>
          <w:color w:val="1A1A1A"/>
          <w:sz w:val="28"/>
          <w:szCs w:val="28"/>
        </w:rPr>
      </w:pP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13</w:t>
      </w:r>
      <w:proofErr w:type="gramStart"/>
      <w:r>
        <w:rPr>
          <w:rFonts w:ascii="YS Text" w:eastAsia="Times New Roman" w:hAnsi="YS Text" w:cs="Times New Roman"/>
          <w:color w:val="1A1A1A"/>
          <w:sz w:val="28"/>
          <w:szCs w:val="28"/>
        </w:rPr>
        <w:t xml:space="preserve"> П</w:t>
      </w:r>
      <w:proofErr w:type="gramEnd"/>
      <w:r>
        <w:rPr>
          <w:rFonts w:ascii="YS Text" w:eastAsia="Times New Roman" w:hAnsi="YS Text" w:cs="Times New Roman"/>
          <w:color w:val="1A1A1A"/>
          <w:sz w:val="28"/>
          <w:szCs w:val="28"/>
        </w:rPr>
        <w:t>редставьте, что вы хотите взять в долг 100 000 рублей. Вам предложили деньги или на условиях возврата через год 125 000 рублей, или на условиях возврата через год 100 000 рублей плюс 20 % от суммы долга. Какое из предложений дешевле?</w:t>
      </w:r>
    </w:p>
    <w:p w:rsidR="000E2FD2" w:rsidRDefault="000E2FD2" w:rsidP="000E2FD2">
      <w:pPr>
        <w:pStyle w:val="a8"/>
        <w:numPr>
          <w:ilvl w:val="0"/>
          <w:numId w:val="17"/>
        </w:num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olor w:val="1A1A1A"/>
          <w:sz w:val="28"/>
          <w:szCs w:val="28"/>
        </w:rPr>
        <w:t>первое</w:t>
      </w:r>
    </w:p>
    <w:p w:rsidR="000E2FD2" w:rsidRDefault="000E2FD2" w:rsidP="000E2FD2">
      <w:pPr>
        <w:pStyle w:val="a8"/>
        <w:numPr>
          <w:ilvl w:val="0"/>
          <w:numId w:val="17"/>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второе</w:t>
      </w:r>
    </w:p>
    <w:p w:rsidR="000E2FD2" w:rsidRDefault="000E2FD2" w:rsidP="000E2FD2">
      <w:pPr>
        <w:pStyle w:val="a8"/>
        <w:numPr>
          <w:ilvl w:val="0"/>
          <w:numId w:val="17"/>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одинаковы</w:t>
      </w:r>
    </w:p>
    <w:p w:rsidR="000E2FD2" w:rsidRDefault="000E2FD2" w:rsidP="000E2FD2">
      <w:pPr>
        <w:pStyle w:val="a8"/>
        <w:numPr>
          <w:ilvl w:val="0"/>
          <w:numId w:val="17"/>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не знаю</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14</w:t>
      </w:r>
      <w:proofErr w:type="gramStart"/>
      <w:r>
        <w:rPr>
          <w:rFonts w:ascii="YS Text" w:eastAsia="Times New Roman" w:hAnsi="YS Text" w:cs="Times New Roman"/>
          <w:color w:val="1A1A1A"/>
          <w:sz w:val="28"/>
          <w:szCs w:val="28"/>
        </w:rPr>
        <w:t xml:space="preserve"> П</w:t>
      </w:r>
      <w:proofErr w:type="gramEnd"/>
      <w:r>
        <w:rPr>
          <w:rFonts w:ascii="YS Text" w:eastAsia="Times New Roman" w:hAnsi="YS Text" w:cs="Times New Roman"/>
          <w:color w:val="1A1A1A"/>
          <w:sz w:val="28"/>
          <w:szCs w:val="28"/>
        </w:rPr>
        <w:t>редставьте, что на вашем сберегательном банковском счете лежит 100 000 рублей и банк ежегодно начисляет 10% на остаток по счету. Сколько денег будет на вашем счете через 2 года, если все это время вы не будете снимать деньги со счета?</w:t>
      </w:r>
    </w:p>
    <w:p w:rsidR="000E2FD2" w:rsidRDefault="000E2FD2" w:rsidP="000E2FD2">
      <w:pPr>
        <w:pStyle w:val="a8"/>
        <w:numPr>
          <w:ilvl w:val="0"/>
          <w:numId w:val="18"/>
        </w:num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olor w:val="1A1A1A"/>
          <w:sz w:val="28"/>
          <w:szCs w:val="28"/>
        </w:rPr>
        <w:t>101 000 рублей</w:t>
      </w:r>
    </w:p>
    <w:p w:rsidR="000E2FD2" w:rsidRDefault="000E2FD2" w:rsidP="000E2FD2">
      <w:pPr>
        <w:pStyle w:val="a8"/>
        <w:numPr>
          <w:ilvl w:val="0"/>
          <w:numId w:val="18"/>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110 000 рублей</w:t>
      </w:r>
    </w:p>
    <w:p w:rsidR="000E2FD2" w:rsidRDefault="000E2FD2" w:rsidP="000E2FD2">
      <w:pPr>
        <w:pStyle w:val="a8"/>
        <w:numPr>
          <w:ilvl w:val="0"/>
          <w:numId w:val="18"/>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121 000 рублей</w:t>
      </w:r>
    </w:p>
    <w:p w:rsidR="000E2FD2" w:rsidRDefault="000E2FD2" w:rsidP="000E2FD2">
      <w:pPr>
        <w:pStyle w:val="a8"/>
        <w:numPr>
          <w:ilvl w:val="0"/>
          <w:numId w:val="18"/>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200 000 рублей</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s="Times New Roman"/>
          <w:color w:val="1A1A1A"/>
          <w:sz w:val="28"/>
          <w:szCs w:val="28"/>
        </w:rPr>
        <w:t>15</w:t>
      </w:r>
      <w:proofErr w:type="gramStart"/>
      <w:r>
        <w:rPr>
          <w:rFonts w:ascii="YS Text" w:eastAsia="Times New Roman" w:hAnsi="YS Text" w:cs="Times New Roman"/>
          <w:color w:val="1A1A1A"/>
          <w:sz w:val="28"/>
          <w:szCs w:val="28"/>
        </w:rPr>
        <w:t xml:space="preserve"> В</w:t>
      </w:r>
      <w:proofErr w:type="gramEnd"/>
      <w:r>
        <w:rPr>
          <w:rFonts w:ascii="YS Text" w:eastAsia="Times New Roman" w:hAnsi="YS Text" w:cs="Times New Roman"/>
          <w:color w:val="1A1A1A"/>
          <w:sz w:val="28"/>
          <w:szCs w:val="28"/>
        </w:rPr>
        <w:t xml:space="preserve">ыберите наиболее выгодный тариф связи, если ежемесячно потребляете 350 минут, 50 смс и 2 </w:t>
      </w:r>
      <w:proofErr w:type="spellStart"/>
      <w:r>
        <w:rPr>
          <w:rFonts w:ascii="YS Text" w:eastAsia="Times New Roman" w:hAnsi="YS Text" w:cs="Times New Roman"/>
          <w:color w:val="1A1A1A"/>
          <w:sz w:val="28"/>
          <w:szCs w:val="28"/>
        </w:rPr>
        <w:t>Гбайта</w:t>
      </w:r>
      <w:proofErr w:type="spellEnd"/>
      <w:r>
        <w:rPr>
          <w:rFonts w:ascii="YS Text" w:eastAsia="Times New Roman" w:hAnsi="YS Text" w:cs="Times New Roman"/>
          <w:color w:val="1A1A1A"/>
          <w:sz w:val="28"/>
          <w:szCs w:val="28"/>
        </w:rPr>
        <w:t xml:space="preserve"> интернета:</w:t>
      </w:r>
    </w:p>
    <w:p w:rsidR="000E2FD2" w:rsidRDefault="000E2FD2" w:rsidP="000E2FD2">
      <w:pPr>
        <w:pStyle w:val="a8"/>
        <w:numPr>
          <w:ilvl w:val="0"/>
          <w:numId w:val="19"/>
        </w:numPr>
        <w:shd w:val="clear" w:color="auto" w:fill="FFFFFF"/>
        <w:spacing w:after="0" w:line="240" w:lineRule="auto"/>
        <w:rPr>
          <w:rFonts w:ascii="YS Text" w:eastAsia="Times New Roman" w:hAnsi="YS Text" w:cs="Times New Roman"/>
          <w:color w:val="1A1A1A"/>
          <w:sz w:val="28"/>
          <w:szCs w:val="28"/>
        </w:rPr>
      </w:pPr>
      <w:r>
        <w:rPr>
          <w:rFonts w:ascii="YS Text" w:eastAsia="Times New Roman" w:hAnsi="YS Text"/>
          <w:color w:val="1A1A1A"/>
          <w:sz w:val="28"/>
          <w:szCs w:val="28"/>
        </w:rPr>
        <w:t>предложение "Оператор 1": 1 минута - 2 рубля, 1 смс - 2,5 рубля, 1 Мбайт - 0,2 рубля</w:t>
      </w:r>
    </w:p>
    <w:p w:rsidR="000E2FD2" w:rsidRDefault="000E2FD2" w:rsidP="000E2FD2">
      <w:pPr>
        <w:pStyle w:val="a8"/>
        <w:numPr>
          <w:ilvl w:val="0"/>
          <w:numId w:val="19"/>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предложение "Оператор 2": Пакет стоимостью 500 рублей в месяц, включающий в себя: 200 минут, 25 смс, 1 Гбайт. Стоимость услуг связи сверх пакета: 1 минута - 1,7 рубля; 1 смс - 2,3рубля, 1 Мбайт - 0,2 рубля</w:t>
      </w:r>
    </w:p>
    <w:p w:rsidR="000E2FD2" w:rsidRDefault="000E2FD2" w:rsidP="000E2FD2">
      <w:pPr>
        <w:pStyle w:val="a8"/>
        <w:numPr>
          <w:ilvl w:val="0"/>
          <w:numId w:val="19"/>
        </w:numPr>
        <w:shd w:val="clear" w:color="auto" w:fill="FFFFFF"/>
        <w:spacing w:after="0" w:line="240" w:lineRule="auto"/>
        <w:rPr>
          <w:rFonts w:ascii="YS Text" w:eastAsia="Times New Roman" w:hAnsi="YS Text"/>
          <w:color w:val="1A1A1A"/>
          <w:sz w:val="28"/>
          <w:szCs w:val="28"/>
        </w:rPr>
      </w:pPr>
      <w:r>
        <w:rPr>
          <w:rFonts w:ascii="YS Text" w:eastAsia="Times New Roman" w:hAnsi="YS Text"/>
          <w:color w:val="1A1A1A"/>
          <w:sz w:val="28"/>
          <w:szCs w:val="28"/>
        </w:rPr>
        <w:t>предложение "Оператор 3": Пакет стоимостью 1 000 рублей в месяц, включающий в себя: 600 минут, 100 смс, 3 Гбайт. Стоимость услуг связи сверх пакета: 1 минута - 1,5 рубля; 1 смс – 2 рубля, 1 Мбайт - 0,15 рублей</w:t>
      </w:r>
    </w:p>
    <w:p w:rsidR="000E2FD2" w:rsidRDefault="000E2FD2" w:rsidP="000E2FD2">
      <w:pPr>
        <w:shd w:val="clear" w:color="auto" w:fill="FFFFFF"/>
        <w:spacing w:after="0" w:line="240" w:lineRule="auto"/>
        <w:rPr>
          <w:rFonts w:ascii="YS Text" w:eastAsia="Times New Roman" w:hAnsi="YS Text" w:cs="Times New Roman"/>
          <w:color w:val="1A1A1A"/>
          <w:sz w:val="28"/>
          <w:szCs w:val="28"/>
        </w:rPr>
      </w:pPr>
    </w:p>
    <w:p w:rsidR="000E2FD2" w:rsidRDefault="000E2FD2" w:rsidP="000E2FD2">
      <w:pPr>
        <w:shd w:val="clear" w:color="auto" w:fill="FFFFFF"/>
        <w:spacing w:after="0" w:line="240" w:lineRule="auto"/>
        <w:jc w:val="center"/>
        <w:rPr>
          <w:rFonts w:ascii="YS Text" w:eastAsia="Times New Roman" w:hAnsi="YS Text" w:cs="Times New Roman"/>
          <w:b/>
          <w:color w:val="1A1A1A"/>
          <w:sz w:val="28"/>
          <w:szCs w:val="28"/>
        </w:rPr>
      </w:pPr>
      <w:r>
        <w:rPr>
          <w:rFonts w:ascii="YS Text" w:eastAsia="Times New Roman" w:hAnsi="YS Text" w:cs="Times New Roman"/>
          <w:b/>
          <w:color w:val="1A1A1A"/>
          <w:sz w:val="28"/>
          <w:szCs w:val="28"/>
        </w:rPr>
        <w:t>Критерии и шкала оценивания (тестирование)</w:t>
      </w:r>
    </w:p>
    <w:p w:rsidR="000E2FD2" w:rsidRDefault="000E2FD2" w:rsidP="000E2FD2">
      <w:pPr>
        <w:shd w:val="clear" w:color="auto" w:fill="FFFFFF"/>
        <w:spacing w:after="0" w:line="240" w:lineRule="auto"/>
        <w:jc w:val="center"/>
        <w:rPr>
          <w:rFonts w:ascii="YS Text" w:eastAsia="Times New Roman" w:hAnsi="YS Text" w:cs="Times New Roman"/>
          <w:b/>
          <w:color w:val="1A1A1A"/>
          <w:sz w:val="23"/>
          <w:szCs w:val="23"/>
        </w:rPr>
      </w:pPr>
    </w:p>
    <w:tbl>
      <w:tblPr>
        <w:tblStyle w:val="af7"/>
        <w:tblW w:w="0" w:type="auto"/>
        <w:tblInd w:w="0" w:type="dxa"/>
        <w:tblLook w:val="04A0" w:firstRow="1" w:lastRow="0" w:firstColumn="1" w:lastColumn="0" w:noHBand="0" w:noVBand="1"/>
      </w:tblPr>
      <w:tblGrid>
        <w:gridCol w:w="4785"/>
        <w:gridCol w:w="4786"/>
      </w:tblGrid>
      <w:tr w:rsidR="000E2FD2" w:rsidTr="000E2FD2">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E2FD2" w:rsidRDefault="000E2FD2">
            <w:pPr>
              <w:shd w:val="clear" w:color="auto" w:fill="FFFFFF"/>
              <w:spacing w:after="0" w:line="240" w:lineRule="auto"/>
              <w:rPr>
                <w:rFonts w:ascii="YS Text" w:eastAsia="Times New Roman" w:hAnsi="YS Text" w:cs="Times New Roman"/>
                <w:color w:val="1A1A1A"/>
                <w:sz w:val="23"/>
                <w:szCs w:val="23"/>
              </w:rPr>
            </w:pPr>
            <w:r>
              <w:rPr>
                <w:rFonts w:ascii="YS Text" w:eastAsia="Times New Roman" w:hAnsi="YS Text" w:cs="Times New Roman"/>
                <w:color w:val="1A1A1A"/>
                <w:sz w:val="23"/>
                <w:szCs w:val="23"/>
              </w:rPr>
              <w:t>Число правильных ответов</w:t>
            </w:r>
          </w:p>
          <w:p w:rsidR="000E2FD2" w:rsidRDefault="000E2FD2">
            <w:pPr>
              <w:spacing w:after="0" w:line="240" w:lineRule="auto"/>
              <w:rPr>
                <w:rFonts w:ascii="YS Text" w:eastAsia="Times New Roman" w:hAnsi="YS Text" w:cs="Times New Roman"/>
                <w:color w:val="1A1A1A"/>
                <w:sz w:val="23"/>
                <w:szCs w:val="23"/>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E2FD2" w:rsidRDefault="000E2FD2">
            <w:pPr>
              <w:shd w:val="clear" w:color="auto" w:fill="FFFFFF"/>
              <w:spacing w:after="0" w:line="240" w:lineRule="auto"/>
              <w:rPr>
                <w:rFonts w:ascii="YS Text" w:eastAsia="Times New Roman" w:hAnsi="YS Text" w:cs="Times New Roman"/>
                <w:color w:val="1A1A1A"/>
                <w:sz w:val="23"/>
                <w:szCs w:val="23"/>
              </w:rPr>
            </w:pPr>
            <w:r>
              <w:rPr>
                <w:rFonts w:ascii="YS Text" w:eastAsia="Times New Roman" w:hAnsi="YS Text" w:cs="Times New Roman"/>
                <w:color w:val="1A1A1A"/>
                <w:sz w:val="23"/>
                <w:szCs w:val="23"/>
              </w:rPr>
              <w:t>Оценка</w:t>
            </w:r>
          </w:p>
          <w:p w:rsidR="000E2FD2" w:rsidRDefault="000E2FD2">
            <w:pPr>
              <w:spacing w:after="0" w:line="240" w:lineRule="auto"/>
              <w:rPr>
                <w:rFonts w:ascii="YS Text" w:eastAsia="Times New Roman" w:hAnsi="YS Text" w:cs="Times New Roman"/>
                <w:color w:val="1A1A1A"/>
                <w:sz w:val="23"/>
                <w:szCs w:val="23"/>
              </w:rPr>
            </w:pPr>
          </w:p>
        </w:tc>
      </w:tr>
      <w:tr w:rsidR="000E2FD2" w:rsidTr="000E2FD2">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E2FD2" w:rsidRDefault="000E2FD2">
            <w:pPr>
              <w:shd w:val="clear" w:color="auto" w:fill="FFFFFF"/>
              <w:spacing w:after="0" w:line="240" w:lineRule="auto"/>
              <w:rPr>
                <w:rFonts w:ascii="YS Text" w:eastAsia="Times New Roman" w:hAnsi="YS Text" w:cs="Times New Roman"/>
                <w:color w:val="1A1A1A"/>
                <w:sz w:val="23"/>
                <w:szCs w:val="23"/>
              </w:rPr>
            </w:pPr>
            <w:r>
              <w:rPr>
                <w:rFonts w:ascii="YS Text" w:eastAsia="Times New Roman" w:hAnsi="YS Text" w:cs="Times New Roman"/>
                <w:color w:val="1A1A1A"/>
                <w:sz w:val="23"/>
                <w:szCs w:val="23"/>
              </w:rPr>
              <w:t>90-100% правильных ответов</w:t>
            </w:r>
          </w:p>
          <w:p w:rsidR="000E2FD2" w:rsidRDefault="000E2FD2">
            <w:pPr>
              <w:spacing w:after="0" w:line="240" w:lineRule="auto"/>
              <w:rPr>
                <w:rFonts w:ascii="YS Text" w:eastAsia="Times New Roman" w:hAnsi="YS Text" w:cs="Times New Roman"/>
                <w:color w:val="1A1A1A"/>
                <w:sz w:val="23"/>
                <w:szCs w:val="23"/>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E2FD2" w:rsidRDefault="000E2FD2">
            <w:pPr>
              <w:shd w:val="clear" w:color="auto" w:fill="FFFFFF"/>
              <w:spacing w:after="0" w:line="240" w:lineRule="auto"/>
              <w:rPr>
                <w:rFonts w:ascii="YS Text" w:eastAsia="Times New Roman" w:hAnsi="YS Text" w:cs="Times New Roman"/>
                <w:color w:val="1A1A1A"/>
                <w:sz w:val="23"/>
                <w:szCs w:val="23"/>
              </w:rPr>
            </w:pPr>
            <w:r>
              <w:rPr>
                <w:rFonts w:ascii="YS Text" w:eastAsia="Times New Roman" w:hAnsi="YS Text" w:cs="Times New Roman"/>
                <w:color w:val="1A1A1A"/>
                <w:sz w:val="23"/>
                <w:szCs w:val="23"/>
              </w:rPr>
              <w:t>Оценка «отлично»</w:t>
            </w:r>
          </w:p>
          <w:p w:rsidR="000E2FD2" w:rsidRDefault="000E2FD2">
            <w:pPr>
              <w:spacing w:after="0" w:line="240" w:lineRule="auto"/>
              <w:rPr>
                <w:rFonts w:ascii="YS Text" w:eastAsia="Times New Roman" w:hAnsi="YS Text" w:cs="Times New Roman"/>
                <w:color w:val="1A1A1A"/>
                <w:sz w:val="23"/>
                <w:szCs w:val="23"/>
              </w:rPr>
            </w:pPr>
          </w:p>
        </w:tc>
      </w:tr>
      <w:tr w:rsidR="000E2FD2" w:rsidTr="000E2FD2">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E2FD2" w:rsidRDefault="000E2FD2">
            <w:pPr>
              <w:shd w:val="clear" w:color="auto" w:fill="FFFFFF"/>
              <w:spacing w:after="0" w:line="240" w:lineRule="auto"/>
              <w:rPr>
                <w:rFonts w:ascii="YS Text" w:eastAsia="Times New Roman" w:hAnsi="YS Text" w:cs="Times New Roman"/>
                <w:color w:val="1A1A1A"/>
                <w:sz w:val="23"/>
                <w:szCs w:val="23"/>
              </w:rPr>
            </w:pPr>
            <w:r>
              <w:rPr>
                <w:rFonts w:ascii="YS Text" w:eastAsia="Times New Roman" w:hAnsi="YS Text" w:cs="Times New Roman"/>
                <w:color w:val="1A1A1A"/>
                <w:sz w:val="23"/>
                <w:szCs w:val="23"/>
              </w:rPr>
              <w:t>70-89% правильных ответов</w:t>
            </w:r>
          </w:p>
          <w:p w:rsidR="000E2FD2" w:rsidRDefault="000E2FD2">
            <w:pPr>
              <w:spacing w:after="0" w:line="240" w:lineRule="auto"/>
              <w:rPr>
                <w:rFonts w:ascii="YS Text" w:eastAsia="Times New Roman" w:hAnsi="YS Text" w:cs="Times New Roman"/>
                <w:color w:val="1A1A1A"/>
                <w:sz w:val="23"/>
                <w:szCs w:val="23"/>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E2FD2" w:rsidRDefault="000E2FD2">
            <w:pPr>
              <w:shd w:val="clear" w:color="auto" w:fill="FFFFFF"/>
              <w:spacing w:after="0" w:line="240" w:lineRule="auto"/>
              <w:rPr>
                <w:rFonts w:ascii="YS Text" w:eastAsia="Times New Roman" w:hAnsi="YS Text" w:cs="Times New Roman"/>
                <w:color w:val="1A1A1A"/>
                <w:sz w:val="23"/>
                <w:szCs w:val="23"/>
              </w:rPr>
            </w:pPr>
            <w:r>
              <w:rPr>
                <w:rFonts w:ascii="YS Text" w:eastAsia="Times New Roman" w:hAnsi="YS Text" w:cs="Times New Roman"/>
                <w:color w:val="1A1A1A"/>
                <w:sz w:val="23"/>
                <w:szCs w:val="23"/>
              </w:rPr>
              <w:t>Оценка «хорошо»</w:t>
            </w:r>
          </w:p>
          <w:p w:rsidR="000E2FD2" w:rsidRDefault="000E2FD2">
            <w:pPr>
              <w:spacing w:after="0" w:line="240" w:lineRule="auto"/>
              <w:rPr>
                <w:rFonts w:ascii="YS Text" w:eastAsia="Times New Roman" w:hAnsi="YS Text" w:cs="Times New Roman"/>
                <w:color w:val="1A1A1A"/>
                <w:sz w:val="23"/>
                <w:szCs w:val="23"/>
              </w:rPr>
            </w:pPr>
          </w:p>
        </w:tc>
      </w:tr>
      <w:tr w:rsidR="000E2FD2" w:rsidTr="000E2FD2">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E2FD2" w:rsidRDefault="000E2FD2">
            <w:pPr>
              <w:shd w:val="clear" w:color="auto" w:fill="FFFFFF"/>
              <w:spacing w:after="0" w:line="240" w:lineRule="auto"/>
              <w:rPr>
                <w:rFonts w:ascii="YS Text" w:eastAsia="Times New Roman" w:hAnsi="YS Text" w:cs="Times New Roman"/>
                <w:color w:val="1A1A1A"/>
                <w:sz w:val="23"/>
                <w:szCs w:val="23"/>
              </w:rPr>
            </w:pPr>
            <w:r>
              <w:rPr>
                <w:rFonts w:ascii="YS Text" w:eastAsia="Times New Roman" w:hAnsi="YS Text" w:cs="Times New Roman"/>
                <w:color w:val="1A1A1A"/>
                <w:sz w:val="23"/>
                <w:szCs w:val="23"/>
              </w:rPr>
              <w:lastRenderedPageBreak/>
              <w:t>51-69% правильных ответов</w:t>
            </w:r>
          </w:p>
          <w:p w:rsidR="000E2FD2" w:rsidRDefault="000E2FD2">
            <w:pPr>
              <w:spacing w:after="0" w:line="240" w:lineRule="auto"/>
              <w:rPr>
                <w:rFonts w:ascii="YS Text" w:eastAsia="Times New Roman" w:hAnsi="YS Text" w:cs="Times New Roman"/>
                <w:color w:val="1A1A1A"/>
                <w:sz w:val="23"/>
                <w:szCs w:val="23"/>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E2FD2" w:rsidRDefault="000E2FD2">
            <w:pPr>
              <w:shd w:val="clear" w:color="auto" w:fill="FFFFFF"/>
              <w:spacing w:after="0" w:line="240" w:lineRule="auto"/>
              <w:rPr>
                <w:rFonts w:ascii="YS Text" w:eastAsia="Times New Roman" w:hAnsi="YS Text" w:cs="Times New Roman"/>
                <w:color w:val="1A1A1A"/>
                <w:sz w:val="23"/>
                <w:szCs w:val="23"/>
              </w:rPr>
            </w:pPr>
            <w:r>
              <w:rPr>
                <w:rFonts w:ascii="YS Text" w:eastAsia="Times New Roman" w:hAnsi="YS Text" w:cs="Times New Roman"/>
                <w:color w:val="1A1A1A"/>
                <w:sz w:val="23"/>
                <w:szCs w:val="23"/>
              </w:rPr>
              <w:t>Оценка «удовлетворительно»</w:t>
            </w:r>
          </w:p>
          <w:p w:rsidR="000E2FD2" w:rsidRDefault="000E2FD2">
            <w:pPr>
              <w:spacing w:after="0" w:line="240" w:lineRule="auto"/>
              <w:rPr>
                <w:rFonts w:ascii="YS Text" w:eastAsia="Times New Roman" w:hAnsi="YS Text" w:cs="Times New Roman"/>
                <w:color w:val="1A1A1A"/>
                <w:sz w:val="23"/>
                <w:szCs w:val="23"/>
              </w:rPr>
            </w:pPr>
          </w:p>
        </w:tc>
      </w:tr>
      <w:tr w:rsidR="000E2FD2" w:rsidTr="000E2FD2">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E2FD2" w:rsidRDefault="000E2FD2">
            <w:pPr>
              <w:shd w:val="clear" w:color="auto" w:fill="FFFFFF"/>
              <w:spacing w:after="0" w:line="240" w:lineRule="auto"/>
              <w:rPr>
                <w:rFonts w:ascii="YS Text" w:eastAsia="Times New Roman" w:hAnsi="YS Text" w:cs="Times New Roman"/>
                <w:color w:val="1A1A1A"/>
                <w:sz w:val="23"/>
                <w:szCs w:val="23"/>
              </w:rPr>
            </w:pPr>
            <w:r>
              <w:rPr>
                <w:rFonts w:ascii="YS Text" w:eastAsia="Times New Roman" w:hAnsi="YS Text" w:cs="Times New Roman"/>
                <w:color w:val="1A1A1A"/>
                <w:sz w:val="23"/>
                <w:szCs w:val="23"/>
              </w:rPr>
              <w:t>Менее 51 % правильных ответов</w:t>
            </w:r>
          </w:p>
          <w:p w:rsidR="000E2FD2" w:rsidRDefault="000E2FD2">
            <w:pPr>
              <w:shd w:val="clear" w:color="auto" w:fill="FFFFFF"/>
              <w:spacing w:after="0" w:line="240" w:lineRule="auto"/>
              <w:rPr>
                <w:rFonts w:ascii="YS Text" w:eastAsia="Times New Roman" w:hAnsi="YS Text" w:cs="Times New Roman"/>
                <w:color w:val="1A1A1A"/>
                <w:sz w:val="23"/>
                <w:szCs w:val="23"/>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E2FD2" w:rsidRDefault="000E2FD2">
            <w:pPr>
              <w:shd w:val="clear" w:color="auto" w:fill="FFFFFF"/>
              <w:spacing w:after="0" w:line="240" w:lineRule="auto"/>
              <w:rPr>
                <w:rFonts w:ascii="YS Text" w:eastAsia="Times New Roman" w:hAnsi="YS Text" w:cs="Times New Roman"/>
                <w:color w:val="1A1A1A"/>
                <w:sz w:val="23"/>
                <w:szCs w:val="23"/>
              </w:rPr>
            </w:pPr>
            <w:r>
              <w:rPr>
                <w:rFonts w:ascii="YS Text" w:eastAsia="Times New Roman" w:hAnsi="YS Text" w:cs="Times New Roman"/>
                <w:color w:val="1A1A1A"/>
                <w:sz w:val="23"/>
                <w:szCs w:val="23"/>
              </w:rPr>
              <w:t>Оценка «неудовлетворительно»</w:t>
            </w:r>
          </w:p>
          <w:p w:rsidR="000E2FD2" w:rsidRDefault="000E2FD2">
            <w:pPr>
              <w:shd w:val="clear" w:color="auto" w:fill="FFFFFF"/>
              <w:spacing w:after="0" w:line="240" w:lineRule="auto"/>
              <w:rPr>
                <w:rFonts w:ascii="YS Text" w:eastAsia="Times New Roman" w:hAnsi="YS Text" w:cs="Times New Roman"/>
                <w:color w:val="1A1A1A"/>
                <w:sz w:val="23"/>
                <w:szCs w:val="23"/>
              </w:rPr>
            </w:pPr>
          </w:p>
        </w:tc>
      </w:tr>
    </w:tbl>
    <w:p w:rsidR="000E2FD2" w:rsidRDefault="000E2FD2" w:rsidP="000E2FD2">
      <w:pPr>
        <w:shd w:val="clear" w:color="auto" w:fill="FFFFFF"/>
        <w:spacing w:after="0" w:line="240" w:lineRule="auto"/>
        <w:rPr>
          <w:rFonts w:ascii="YS Text" w:eastAsia="Times New Roman" w:hAnsi="YS Text" w:cs="Times New Roman"/>
          <w:color w:val="1A1A1A"/>
          <w:sz w:val="23"/>
          <w:szCs w:val="23"/>
        </w:rPr>
      </w:pPr>
    </w:p>
    <w:p w:rsidR="000E2FD2" w:rsidRDefault="000E2FD2" w:rsidP="000E2FD2">
      <w:pPr>
        <w:shd w:val="clear" w:color="auto" w:fill="FFFFFF"/>
        <w:spacing w:after="0" w:line="240" w:lineRule="auto"/>
        <w:rPr>
          <w:rFonts w:ascii="YS Text" w:eastAsia="Times New Roman" w:hAnsi="YS Text"/>
          <w:color w:val="1A1A1A"/>
          <w:sz w:val="23"/>
          <w:szCs w:val="23"/>
        </w:rPr>
      </w:pPr>
    </w:p>
    <w:p w:rsidR="000E2FD2" w:rsidRDefault="000E2FD2" w:rsidP="000E2FD2">
      <w:pPr>
        <w:pStyle w:val="2"/>
        <w:spacing w:before="0"/>
        <w:jc w:val="center"/>
        <w:rPr>
          <w:rFonts w:ascii="Times New Roman" w:eastAsia="Times New Roman" w:hAnsi="Times New Roman"/>
          <w:color w:val="auto"/>
          <w:sz w:val="28"/>
          <w:szCs w:val="28"/>
        </w:rPr>
      </w:pPr>
      <w:bookmarkStart w:id="11" w:name="_Toc145266109"/>
      <w:r>
        <w:rPr>
          <w:rFonts w:ascii="Times New Roman" w:hAnsi="Times New Roman"/>
          <w:i/>
        </w:rPr>
        <w:t>2.2. Комплект оценочных сре</w:t>
      </w:r>
      <w:proofErr w:type="gramStart"/>
      <w:r>
        <w:rPr>
          <w:rFonts w:ascii="Times New Roman" w:hAnsi="Times New Roman"/>
          <w:i/>
        </w:rPr>
        <w:t>дств дл</w:t>
      </w:r>
      <w:proofErr w:type="gramEnd"/>
      <w:r>
        <w:rPr>
          <w:rFonts w:ascii="Times New Roman" w:hAnsi="Times New Roman"/>
          <w:i/>
        </w:rPr>
        <w:t>я промежуточной аттестации</w:t>
      </w:r>
      <w:bookmarkEnd w:id="11"/>
    </w:p>
    <w:p w:rsidR="000E2FD2" w:rsidRDefault="000E2FD2" w:rsidP="000E2FD2">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0E2FD2" w:rsidRDefault="000E2FD2" w:rsidP="000E2FD2">
      <w:pPr>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Структуру формирования компетенции можно представить в виде следующих трех последовательных уровней:</w:t>
      </w:r>
    </w:p>
    <w:p w:rsidR="000E2FD2" w:rsidRDefault="000E2FD2" w:rsidP="000E2FD2">
      <w:pPr>
        <w:spacing w:after="0" w:line="240" w:lineRule="auto"/>
        <w:ind w:firstLine="709"/>
        <w:jc w:val="both"/>
        <w:rPr>
          <w:rFonts w:ascii="Times New Roman" w:eastAsiaTheme="minorEastAsia" w:hAnsi="Times New Roman" w:cs="Times New Roman"/>
          <w:sz w:val="28"/>
          <w:szCs w:val="28"/>
        </w:rPr>
      </w:pPr>
      <w:r>
        <w:rPr>
          <w:rFonts w:ascii="Times New Roman" w:hAnsi="Times New Roman" w:cs="Times New Roman"/>
          <w:sz w:val="28"/>
          <w:szCs w:val="28"/>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Pr>
          <w:rFonts w:ascii="Times New Roman" w:hAnsi="Times New Roman" w:cs="Times New Roman"/>
          <w:sz w:val="28"/>
          <w:szCs w:val="28"/>
        </w:rPr>
        <w:t>сформированности</w:t>
      </w:r>
      <w:proofErr w:type="spellEnd"/>
      <w:r>
        <w:rPr>
          <w:rFonts w:ascii="Times New Roman" w:hAnsi="Times New Roman" w:cs="Times New Roman"/>
          <w:sz w:val="28"/>
          <w:szCs w:val="28"/>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0E2FD2" w:rsidRDefault="000E2FD2" w:rsidP="000E2FD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0E2FD2" w:rsidRDefault="000E2FD2" w:rsidP="000E2FD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0E2FD2" w:rsidRDefault="000E2FD2" w:rsidP="000E2FD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выявления  уровня </w:t>
      </w:r>
      <w:proofErr w:type="spellStart"/>
      <w:r>
        <w:rPr>
          <w:rFonts w:ascii="Times New Roman" w:hAnsi="Times New Roman" w:cs="Times New Roman"/>
          <w:sz w:val="28"/>
          <w:szCs w:val="28"/>
        </w:rPr>
        <w:t>сформированности</w:t>
      </w:r>
      <w:proofErr w:type="spellEnd"/>
      <w:r>
        <w:rPr>
          <w:rFonts w:ascii="Times New Roman" w:hAnsi="Times New Roman" w:cs="Times New Roman"/>
          <w:sz w:val="28"/>
          <w:szCs w:val="28"/>
        </w:rP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0E2FD2" w:rsidRDefault="000E2FD2" w:rsidP="000E2FD2">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Выполнение комплексных тестов и/или ответы на вопросы (теоретические задания);</w:t>
      </w:r>
    </w:p>
    <w:p w:rsidR="000E2FD2" w:rsidRDefault="000E2FD2" w:rsidP="000E2FD2">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Выполнение комплексных проблемно-аналитических и практических  заданий (задачи, упражнения и т.д. и т.п.) (практические задания).</w:t>
      </w:r>
    </w:p>
    <w:p w:rsidR="000E2FD2" w:rsidRDefault="000E2FD2" w:rsidP="000E2FD2">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качестве критериев освоения компетенций используются знания, умения, практический опыт.</w:t>
      </w:r>
    </w:p>
    <w:p w:rsidR="000E2FD2" w:rsidRDefault="000E2FD2" w:rsidP="000E2FD2">
      <w:pPr>
        <w:jc w:val="center"/>
        <w:rPr>
          <w:rFonts w:ascii="Times New Roman" w:eastAsia="Calibri" w:hAnsi="Times New Roman" w:cs="Times New Roman"/>
          <w:b/>
          <w:bCs/>
          <w:sz w:val="36"/>
          <w:szCs w:val="28"/>
        </w:rPr>
      </w:pPr>
    </w:p>
    <w:p w:rsidR="000E2FD2" w:rsidRDefault="000E2FD2" w:rsidP="000E2FD2">
      <w:pPr>
        <w:spacing w:after="0" w:line="240" w:lineRule="auto"/>
        <w:jc w:val="center"/>
        <w:rPr>
          <w:rFonts w:ascii="Times New Roman" w:eastAsia="Calibri" w:hAnsi="Times New Roman" w:cs="Times New Roman"/>
          <w:b/>
          <w:bCs/>
          <w:sz w:val="32"/>
          <w:szCs w:val="24"/>
        </w:rPr>
      </w:pPr>
      <w:r>
        <w:rPr>
          <w:rFonts w:ascii="Times New Roman" w:eastAsia="Calibri" w:hAnsi="Times New Roman" w:cs="Times New Roman"/>
          <w:b/>
          <w:bCs/>
          <w:sz w:val="32"/>
          <w:szCs w:val="24"/>
        </w:rPr>
        <w:t>Критерии оценки знаний студентов</w:t>
      </w:r>
    </w:p>
    <w:p w:rsidR="000E2FD2" w:rsidRDefault="000E2FD2" w:rsidP="000E2FD2">
      <w:pPr>
        <w:spacing w:after="0" w:line="240" w:lineRule="auto"/>
        <w:jc w:val="center"/>
        <w:rPr>
          <w:rFonts w:ascii="Times New Roman" w:eastAsia="Calibri" w:hAnsi="Times New Roman" w:cs="Times New Roman"/>
          <w:b/>
          <w:bCs/>
          <w:sz w:val="32"/>
          <w:szCs w:val="24"/>
        </w:rPr>
      </w:pPr>
      <w:r>
        <w:rPr>
          <w:rFonts w:ascii="Times New Roman" w:eastAsia="Calibri" w:hAnsi="Times New Roman" w:cs="Times New Roman"/>
          <w:b/>
          <w:bCs/>
          <w:sz w:val="32"/>
          <w:szCs w:val="24"/>
        </w:rPr>
        <w:t xml:space="preserve">(пороговый уровень </w:t>
      </w:r>
      <w:proofErr w:type="spellStart"/>
      <w:r>
        <w:rPr>
          <w:rFonts w:ascii="Times New Roman" w:eastAsia="Calibri" w:hAnsi="Times New Roman" w:cs="Times New Roman"/>
          <w:b/>
          <w:bCs/>
          <w:sz w:val="32"/>
          <w:szCs w:val="24"/>
        </w:rPr>
        <w:t>сформированности</w:t>
      </w:r>
      <w:proofErr w:type="spellEnd"/>
      <w:r>
        <w:rPr>
          <w:rFonts w:ascii="Times New Roman" w:eastAsia="Calibri" w:hAnsi="Times New Roman" w:cs="Times New Roman"/>
          <w:b/>
          <w:bCs/>
          <w:sz w:val="32"/>
          <w:szCs w:val="24"/>
        </w:rPr>
        <w:t xml:space="preserve"> компетенций)</w:t>
      </w:r>
    </w:p>
    <w:p w:rsidR="000E2FD2" w:rsidRDefault="000E2FD2" w:rsidP="000E2FD2">
      <w:pPr>
        <w:spacing w:after="0" w:line="240" w:lineRule="auto"/>
        <w:jc w:val="center"/>
        <w:rPr>
          <w:rFonts w:ascii="Times New Roman" w:eastAsia="Calibri" w:hAnsi="Times New Roman" w:cs="Times New Roman"/>
          <w:b/>
          <w:bCs/>
          <w:sz w:val="28"/>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544"/>
      </w:tblGrid>
      <w:tr w:rsidR="000E2FD2" w:rsidTr="000E2FD2">
        <w:tc>
          <w:tcPr>
            <w:tcW w:w="993"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eastAsia="Calibri" w:hAnsi="Times New Roman" w:cs="Times New Roman"/>
                <w:b/>
                <w:sz w:val="28"/>
                <w:szCs w:val="24"/>
              </w:rPr>
            </w:pPr>
            <w:r>
              <w:rPr>
                <w:rFonts w:ascii="Times New Roman" w:eastAsia="Calibri" w:hAnsi="Times New Roman" w:cs="Times New Roman"/>
                <w:b/>
                <w:sz w:val="28"/>
                <w:szCs w:val="24"/>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eastAsia="Calibri" w:hAnsi="Times New Roman" w:cs="Times New Roman"/>
                <w:b/>
                <w:sz w:val="28"/>
                <w:szCs w:val="24"/>
              </w:rPr>
            </w:pPr>
            <w:r>
              <w:rPr>
                <w:rFonts w:ascii="Times New Roman" w:eastAsia="Calibri" w:hAnsi="Times New Roman" w:cs="Times New Roman"/>
                <w:b/>
                <w:bCs/>
                <w:sz w:val="28"/>
                <w:szCs w:val="24"/>
              </w:rPr>
              <w:t>Показатели оценивания компетенций</w:t>
            </w:r>
          </w:p>
        </w:tc>
      </w:tr>
      <w:tr w:rsidR="000E2FD2" w:rsidTr="000E2FD2">
        <w:tc>
          <w:tcPr>
            <w:tcW w:w="993"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eastAsia="Calibri" w:hAnsi="Times New Roman" w:cs="Times New Roman"/>
                <w:b/>
                <w:sz w:val="28"/>
                <w:szCs w:val="24"/>
              </w:rPr>
            </w:pPr>
            <w:r>
              <w:rPr>
                <w:rFonts w:ascii="Times New Roman" w:eastAsia="Calibri" w:hAnsi="Times New Roman" w:cs="Times New Roman"/>
                <w:b/>
                <w:sz w:val="28"/>
                <w:szCs w:val="24"/>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eastAsia="Calibri" w:hAnsi="Times New Roman" w:cs="Times New Roman"/>
                <w:bCs/>
                <w:sz w:val="28"/>
                <w:szCs w:val="24"/>
              </w:rPr>
            </w:pPr>
            <w:r>
              <w:rPr>
                <w:rFonts w:ascii="Times New Roman" w:eastAsia="Calibri" w:hAnsi="Times New Roman" w:cs="Times New Roman"/>
                <w:bCs/>
                <w:sz w:val="28"/>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E2FD2" w:rsidRDefault="000E2FD2">
            <w:pPr>
              <w:spacing w:after="0" w:line="240" w:lineRule="auto"/>
              <w:jc w:val="both"/>
              <w:rPr>
                <w:rFonts w:ascii="Times New Roman" w:eastAsia="Calibri" w:hAnsi="Times New Roman" w:cs="Times New Roman"/>
                <w:bCs/>
                <w:sz w:val="28"/>
                <w:szCs w:val="24"/>
              </w:rPr>
            </w:pPr>
            <w:r>
              <w:rPr>
                <w:rFonts w:ascii="Times New Roman" w:eastAsia="Calibri" w:hAnsi="Times New Roman" w:cs="Times New Roman"/>
                <w:bCs/>
                <w:sz w:val="28"/>
                <w:szCs w:val="24"/>
              </w:rPr>
              <w:t>- владеет на высококвалифицированном уровне системой понятий.</w:t>
            </w:r>
          </w:p>
        </w:tc>
      </w:tr>
      <w:tr w:rsidR="000E2FD2" w:rsidTr="000E2FD2">
        <w:tc>
          <w:tcPr>
            <w:tcW w:w="993"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eastAsia="Calibri" w:hAnsi="Times New Roman" w:cs="Times New Roman"/>
                <w:b/>
                <w:sz w:val="28"/>
                <w:szCs w:val="24"/>
              </w:rPr>
            </w:pPr>
            <w:r>
              <w:rPr>
                <w:rFonts w:ascii="Times New Roman" w:eastAsia="Calibri" w:hAnsi="Times New Roman" w:cs="Times New Roman"/>
                <w:b/>
                <w:sz w:val="28"/>
                <w:szCs w:val="24"/>
              </w:rPr>
              <w:t>Хорошо</w:t>
            </w:r>
          </w:p>
        </w:tc>
        <w:tc>
          <w:tcPr>
            <w:tcW w:w="4007"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eastAsia="Calibri" w:hAnsi="Times New Roman" w:cs="Times New Roman"/>
                <w:bCs/>
                <w:sz w:val="28"/>
                <w:szCs w:val="24"/>
              </w:rPr>
            </w:pPr>
            <w:r>
              <w:rPr>
                <w:rFonts w:ascii="Times New Roman" w:eastAsia="Calibri" w:hAnsi="Times New Roman" w:cs="Times New Roman"/>
                <w:bCs/>
                <w:sz w:val="28"/>
                <w:szCs w:val="24"/>
              </w:rPr>
              <w:t>- студент в целом твердо усвоил тему, грамотно и по существу излагает ее, опираясь на знания основной и дополнительной литературы;</w:t>
            </w:r>
          </w:p>
          <w:p w:rsidR="000E2FD2" w:rsidRDefault="000E2FD2">
            <w:pPr>
              <w:spacing w:after="0" w:line="240" w:lineRule="auto"/>
              <w:jc w:val="both"/>
              <w:rPr>
                <w:rFonts w:ascii="Times New Roman" w:eastAsia="Calibri" w:hAnsi="Times New Roman" w:cs="Times New Roman"/>
                <w:bCs/>
                <w:sz w:val="28"/>
                <w:szCs w:val="24"/>
              </w:rPr>
            </w:pPr>
            <w:r>
              <w:rPr>
                <w:rFonts w:ascii="Times New Roman" w:eastAsia="Calibri" w:hAnsi="Times New Roman" w:cs="Times New Roman"/>
                <w:bCs/>
                <w:sz w:val="28"/>
                <w:szCs w:val="24"/>
              </w:rPr>
              <w:t>- владеет на достаточном уровне системой понятий.</w:t>
            </w:r>
          </w:p>
        </w:tc>
      </w:tr>
      <w:tr w:rsidR="000E2FD2" w:rsidTr="000E2FD2">
        <w:tc>
          <w:tcPr>
            <w:tcW w:w="993"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eastAsia="Calibri" w:hAnsi="Times New Roman" w:cs="Times New Roman"/>
                <w:b/>
                <w:sz w:val="28"/>
                <w:szCs w:val="24"/>
              </w:rPr>
            </w:pPr>
            <w:r>
              <w:rPr>
                <w:rFonts w:ascii="Times New Roman" w:eastAsia="Calibri" w:hAnsi="Times New Roman" w:cs="Times New Roman"/>
                <w:b/>
                <w:sz w:val="28"/>
                <w:szCs w:val="24"/>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eastAsia="Calibri" w:hAnsi="Times New Roman" w:cs="Times New Roman"/>
                <w:bCs/>
                <w:sz w:val="28"/>
                <w:szCs w:val="24"/>
              </w:rPr>
            </w:pPr>
            <w:r>
              <w:rPr>
                <w:rFonts w:ascii="Times New Roman" w:eastAsia="Calibri" w:hAnsi="Times New Roman" w:cs="Times New Roman"/>
                <w:bCs/>
                <w:sz w:val="28"/>
                <w:szCs w:val="24"/>
              </w:rPr>
              <w:t>- студент ориентируется в материале, однако затрудняется в его изложении;</w:t>
            </w:r>
          </w:p>
          <w:p w:rsidR="000E2FD2" w:rsidRDefault="000E2FD2">
            <w:pPr>
              <w:spacing w:after="0" w:line="240" w:lineRule="auto"/>
              <w:jc w:val="both"/>
              <w:rPr>
                <w:rFonts w:ascii="Times New Roman" w:eastAsia="Calibri" w:hAnsi="Times New Roman" w:cs="Times New Roman"/>
                <w:bCs/>
                <w:sz w:val="28"/>
                <w:szCs w:val="24"/>
              </w:rPr>
            </w:pPr>
            <w:r>
              <w:rPr>
                <w:rFonts w:ascii="Times New Roman" w:eastAsia="Calibri" w:hAnsi="Times New Roman" w:cs="Times New Roman"/>
                <w:bCs/>
                <w:sz w:val="28"/>
                <w:szCs w:val="24"/>
              </w:rPr>
              <w:t>- показывает недостаточность знаний основной и дополнительной литературы;</w:t>
            </w:r>
          </w:p>
          <w:p w:rsidR="000E2FD2" w:rsidRDefault="000E2FD2">
            <w:pPr>
              <w:spacing w:after="0" w:line="240" w:lineRule="auto"/>
              <w:jc w:val="both"/>
              <w:rPr>
                <w:rFonts w:ascii="Times New Roman" w:eastAsia="Calibri" w:hAnsi="Times New Roman" w:cs="Times New Roman"/>
                <w:bCs/>
                <w:sz w:val="28"/>
                <w:szCs w:val="24"/>
              </w:rPr>
            </w:pPr>
            <w:r>
              <w:rPr>
                <w:rFonts w:ascii="Times New Roman" w:eastAsia="Calibri" w:hAnsi="Times New Roman" w:cs="Times New Roman"/>
                <w:bCs/>
                <w:sz w:val="28"/>
                <w:szCs w:val="24"/>
              </w:rPr>
              <w:t>- частично владеет системой понятий.</w:t>
            </w:r>
          </w:p>
        </w:tc>
      </w:tr>
      <w:tr w:rsidR="000E2FD2" w:rsidTr="000E2FD2">
        <w:tc>
          <w:tcPr>
            <w:tcW w:w="993"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eastAsia="Calibri" w:hAnsi="Times New Roman" w:cs="Times New Roman"/>
                <w:b/>
                <w:sz w:val="28"/>
                <w:szCs w:val="24"/>
              </w:rPr>
            </w:pPr>
            <w:r>
              <w:rPr>
                <w:rFonts w:ascii="Times New Roman" w:eastAsia="Calibri" w:hAnsi="Times New Roman" w:cs="Times New Roman"/>
                <w:b/>
                <w:sz w:val="28"/>
                <w:szCs w:val="24"/>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eastAsia="Calibri" w:hAnsi="Times New Roman" w:cs="Times New Roman"/>
                <w:bCs/>
                <w:sz w:val="28"/>
                <w:szCs w:val="24"/>
              </w:rPr>
            </w:pPr>
            <w:r>
              <w:rPr>
                <w:rFonts w:ascii="Times New Roman" w:eastAsia="Calibri" w:hAnsi="Times New Roman" w:cs="Times New Roman"/>
                <w:bCs/>
                <w:sz w:val="28"/>
                <w:szCs w:val="24"/>
              </w:rPr>
              <w:t>- студент не усвоил значительной части материала;</w:t>
            </w:r>
          </w:p>
          <w:p w:rsidR="000E2FD2" w:rsidRDefault="000E2FD2">
            <w:pPr>
              <w:spacing w:after="0" w:line="240" w:lineRule="auto"/>
              <w:jc w:val="both"/>
              <w:rPr>
                <w:rFonts w:ascii="Times New Roman" w:eastAsia="Calibri" w:hAnsi="Times New Roman" w:cs="Times New Roman"/>
                <w:bCs/>
                <w:sz w:val="28"/>
                <w:szCs w:val="24"/>
              </w:rPr>
            </w:pPr>
            <w:r>
              <w:rPr>
                <w:rFonts w:ascii="Times New Roman" w:eastAsia="Calibri" w:hAnsi="Times New Roman" w:cs="Times New Roman"/>
                <w:bCs/>
                <w:sz w:val="28"/>
                <w:szCs w:val="24"/>
              </w:rPr>
              <w:t>- не владеет системой понятий.</w:t>
            </w:r>
          </w:p>
        </w:tc>
      </w:tr>
    </w:tbl>
    <w:p w:rsidR="000E2FD2" w:rsidRDefault="000E2FD2" w:rsidP="000E2FD2">
      <w:pPr>
        <w:spacing w:after="0" w:line="240" w:lineRule="auto"/>
        <w:jc w:val="center"/>
        <w:rPr>
          <w:rFonts w:ascii="Times New Roman" w:eastAsia="Calibri" w:hAnsi="Times New Roman" w:cs="Times New Roman"/>
          <w:bCs/>
          <w:sz w:val="28"/>
          <w:szCs w:val="24"/>
        </w:rPr>
      </w:pPr>
    </w:p>
    <w:p w:rsidR="000E2FD2" w:rsidRDefault="000E2FD2" w:rsidP="000E2FD2">
      <w:pPr>
        <w:spacing w:after="0" w:line="240" w:lineRule="auto"/>
        <w:jc w:val="center"/>
        <w:rPr>
          <w:rFonts w:ascii="Times New Roman" w:eastAsia="Calibri" w:hAnsi="Times New Roman" w:cs="Times New Roman"/>
          <w:b/>
          <w:bCs/>
          <w:sz w:val="32"/>
          <w:szCs w:val="24"/>
        </w:rPr>
      </w:pPr>
      <w:r>
        <w:rPr>
          <w:rFonts w:ascii="Times New Roman" w:eastAsia="Calibri" w:hAnsi="Times New Roman" w:cs="Times New Roman"/>
          <w:b/>
          <w:bCs/>
          <w:sz w:val="32"/>
          <w:szCs w:val="24"/>
        </w:rPr>
        <w:t xml:space="preserve">Критерии оценки умений студентов по решению учебно-профессиональных задач и заданий </w:t>
      </w:r>
    </w:p>
    <w:p w:rsidR="000E2FD2" w:rsidRDefault="000E2FD2" w:rsidP="000E2FD2">
      <w:pPr>
        <w:spacing w:after="0" w:line="240" w:lineRule="auto"/>
        <w:jc w:val="center"/>
        <w:rPr>
          <w:rFonts w:ascii="Times New Roman" w:eastAsia="Calibri" w:hAnsi="Times New Roman" w:cs="Times New Roman"/>
          <w:b/>
          <w:bCs/>
          <w:sz w:val="32"/>
          <w:szCs w:val="24"/>
        </w:rPr>
      </w:pPr>
      <w:r>
        <w:rPr>
          <w:rFonts w:ascii="Times New Roman" w:eastAsia="Calibri" w:hAnsi="Times New Roman" w:cs="Times New Roman"/>
          <w:b/>
          <w:bCs/>
          <w:sz w:val="32"/>
          <w:szCs w:val="24"/>
        </w:rPr>
        <w:t xml:space="preserve">(продвинутый уровень </w:t>
      </w:r>
      <w:r>
        <w:rPr>
          <w:rFonts w:ascii="Times New Roman" w:eastAsia="Calibri" w:hAnsi="Times New Roman" w:cs="Times New Roman"/>
          <w:b/>
          <w:bCs/>
          <w:vanish/>
          <w:sz w:val="32"/>
          <w:szCs w:val="24"/>
        </w:rPr>
        <w:t xml:space="preserve">но </w:t>
      </w:r>
      <w:proofErr w:type="spellStart"/>
      <w:r>
        <w:rPr>
          <w:rFonts w:ascii="Times New Roman" w:eastAsia="Calibri" w:hAnsi="Times New Roman" w:cs="Times New Roman"/>
          <w:b/>
          <w:bCs/>
          <w:vanish/>
          <w:sz w:val="32"/>
          <w:szCs w:val="24"/>
        </w:rPr>
        <w:t>овень</w:t>
      </w:r>
      <w:proofErr w:type="spellEnd"/>
      <w:r>
        <w:rPr>
          <w:rFonts w:ascii="Times New Roman" w:eastAsia="Calibri" w:hAnsi="Times New Roman" w:cs="Times New Roman"/>
          <w:b/>
          <w:bCs/>
          <w:vanish/>
          <w:sz w:val="32"/>
          <w:szCs w:val="24"/>
        </w:rPr>
        <w:t xml:space="preserve"> </w:t>
      </w:r>
      <w:proofErr w:type="spellStart"/>
      <w:r>
        <w:rPr>
          <w:rFonts w:ascii="Times New Roman" w:eastAsia="Calibri" w:hAnsi="Times New Roman" w:cs="Times New Roman"/>
          <w:b/>
          <w:bCs/>
          <w:vanish/>
          <w:sz w:val="32"/>
          <w:szCs w:val="24"/>
        </w:rPr>
        <w:t>сформированности</w:t>
      </w:r>
      <w:proofErr w:type="spellEnd"/>
      <w:r>
        <w:rPr>
          <w:rFonts w:ascii="Times New Roman" w:eastAsia="Calibri" w:hAnsi="Times New Roman" w:cs="Times New Roman"/>
          <w:b/>
          <w:bCs/>
          <w:vanish/>
          <w:sz w:val="32"/>
          <w:szCs w:val="24"/>
        </w:rPr>
        <w:t xml:space="preserve"> компетенции</w:t>
      </w:r>
      <w:proofErr w:type="gramStart"/>
      <w:r>
        <w:rPr>
          <w:rFonts w:ascii="Times New Roman" w:eastAsia="Calibri" w:hAnsi="Times New Roman" w:cs="Times New Roman"/>
          <w:b/>
          <w:bCs/>
          <w:vanish/>
          <w:sz w:val="32"/>
          <w:szCs w:val="24"/>
        </w:rPr>
        <w:t>)</w:t>
      </w:r>
      <w:proofErr w:type="spellStart"/>
      <w:r>
        <w:rPr>
          <w:rFonts w:ascii="Times New Roman" w:eastAsia="Calibri" w:hAnsi="Times New Roman" w:cs="Times New Roman"/>
          <w:b/>
          <w:bCs/>
          <w:sz w:val="32"/>
          <w:szCs w:val="24"/>
        </w:rPr>
        <w:t>с</w:t>
      </w:r>
      <w:proofErr w:type="gramEnd"/>
      <w:r>
        <w:rPr>
          <w:rFonts w:ascii="Times New Roman" w:eastAsia="Calibri" w:hAnsi="Times New Roman" w:cs="Times New Roman"/>
          <w:b/>
          <w:bCs/>
          <w:sz w:val="32"/>
          <w:szCs w:val="24"/>
        </w:rPr>
        <w:t>формированности</w:t>
      </w:r>
      <w:proofErr w:type="spellEnd"/>
      <w:r>
        <w:rPr>
          <w:rFonts w:ascii="Times New Roman" w:eastAsia="Calibri" w:hAnsi="Times New Roman" w:cs="Times New Roman"/>
          <w:b/>
          <w:bCs/>
          <w:sz w:val="32"/>
          <w:szCs w:val="24"/>
        </w:rPr>
        <w:t xml:space="preserve"> компетенции)</w:t>
      </w:r>
    </w:p>
    <w:p w:rsidR="000E2FD2" w:rsidRDefault="000E2FD2" w:rsidP="000E2FD2">
      <w:pPr>
        <w:spacing w:after="0" w:line="240" w:lineRule="auto"/>
        <w:jc w:val="center"/>
        <w:rPr>
          <w:rFonts w:ascii="Times New Roman" w:eastAsia="Calibri" w:hAnsi="Times New Roman" w:cs="Times New Roman"/>
          <w:b/>
          <w:bCs/>
          <w:sz w:val="28"/>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544"/>
      </w:tblGrid>
      <w:tr w:rsidR="000E2FD2" w:rsidTr="000E2FD2">
        <w:tc>
          <w:tcPr>
            <w:tcW w:w="1371"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eastAsia="Calibri" w:hAnsi="Times New Roman" w:cs="Times New Roman"/>
                <w:b/>
                <w:sz w:val="28"/>
                <w:szCs w:val="24"/>
              </w:rPr>
            </w:pPr>
            <w:r>
              <w:rPr>
                <w:rFonts w:ascii="Times New Roman" w:eastAsia="Calibri" w:hAnsi="Times New Roman" w:cs="Times New Roman"/>
                <w:b/>
                <w:sz w:val="28"/>
                <w:szCs w:val="24"/>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eastAsia="Calibri" w:hAnsi="Times New Roman" w:cs="Times New Roman"/>
                <w:b/>
                <w:sz w:val="28"/>
                <w:szCs w:val="24"/>
              </w:rPr>
            </w:pPr>
            <w:r>
              <w:rPr>
                <w:rFonts w:ascii="Times New Roman" w:eastAsia="Calibri" w:hAnsi="Times New Roman" w:cs="Times New Roman"/>
                <w:b/>
                <w:bCs/>
                <w:sz w:val="28"/>
                <w:szCs w:val="24"/>
              </w:rPr>
              <w:t>Показатели оценивания компетенций</w:t>
            </w:r>
          </w:p>
        </w:tc>
      </w:tr>
      <w:tr w:rsidR="000E2FD2" w:rsidTr="000E2FD2">
        <w:tc>
          <w:tcPr>
            <w:tcW w:w="1371"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eastAsia="Calibri" w:hAnsi="Times New Roman" w:cs="Times New Roman"/>
                <w:b/>
                <w:sz w:val="28"/>
                <w:szCs w:val="24"/>
              </w:rPr>
            </w:pPr>
            <w:r>
              <w:rPr>
                <w:rFonts w:ascii="Times New Roman" w:eastAsia="Calibri" w:hAnsi="Times New Roman" w:cs="Times New Roman"/>
                <w:b/>
                <w:sz w:val="28"/>
                <w:szCs w:val="24"/>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eastAsia="Calibri" w:hAnsi="Times New Roman" w:cs="Times New Roman"/>
                <w:bCs/>
                <w:sz w:val="28"/>
                <w:szCs w:val="24"/>
              </w:rPr>
            </w:pPr>
            <w:r>
              <w:rPr>
                <w:rFonts w:ascii="Times New Roman" w:eastAsia="Calibri" w:hAnsi="Times New Roman" w:cs="Times New Roman"/>
                <w:bCs/>
                <w:sz w:val="28"/>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E2FD2" w:rsidTr="000E2FD2">
        <w:tc>
          <w:tcPr>
            <w:tcW w:w="1371"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eastAsia="Calibri" w:hAnsi="Times New Roman" w:cs="Times New Roman"/>
                <w:b/>
                <w:sz w:val="28"/>
                <w:szCs w:val="24"/>
              </w:rPr>
            </w:pPr>
            <w:r>
              <w:rPr>
                <w:rFonts w:ascii="Times New Roman" w:eastAsia="Calibri" w:hAnsi="Times New Roman" w:cs="Times New Roman"/>
                <w:b/>
                <w:sz w:val="28"/>
                <w:szCs w:val="24"/>
              </w:rPr>
              <w:t>Хорошо</w:t>
            </w:r>
          </w:p>
        </w:tc>
        <w:tc>
          <w:tcPr>
            <w:tcW w:w="3629"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eastAsia="Calibri" w:hAnsi="Times New Roman" w:cs="Times New Roman"/>
                <w:bCs/>
                <w:sz w:val="28"/>
                <w:szCs w:val="24"/>
              </w:rPr>
            </w:pPr>
            <w:r>
              <w:rPr>
                <w:rFonts w:ascii="Times New Roman" w:eastAsia="Calibri" w:hAnsi="Times New Roman" w:cs="Times New Roman"/>
                <w:bCs/>
                <w:sz w:val="28"/>
                <w:szCs w:val="24"/>
              </w:rPr>
              <w:t xml:space="preserve">студент самостоятельно и в основном правильно решил учебно-профессиональную задачу или </w:t>
            </w:r>
            <w:r>
              <w:rPr>
                <w:rFonts w:ascii="Times New Roman" w:eastAsia="Calibri" w:hAnsi="Times New Roman" w:cs="Times New Roman"/>
                <w:bCs/>
                <w:sz w:val="28"/>
                <w:szCs w:val="24"/>
              </w:rPr>
              <w:lastRenderedPageBreak/>
              <w:t>задание, уверенно, логично, последовательно и аргументировано излагал свое решение, используя научные понятия.</w:t>
            </w:r>
          </w:p>
        </w:tc>
      </w:tr>
      <w:tr w:rsidR="000E2FD2" w:rsidTr="000E2FD2">
        <w:tc>
          <w:tcPr>
            <w:tcW w:w="1371"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eastAsia="Calibri" w:hAnsi="Times New Roman" w:cs="Times New Roman"/>
                <w:b/>
                <w:sz w:val="28"/>
                <w:szCs w:val="24"/>
              </w:rPr>
            </w:pPr>
            <w:r>
              <w:rPr>
                <w:rFonts w:ascii="Times New Roman" w:eastAsia="Calibri" w:hAnsi="Times New Roman" w:cs="Times New Roman"/>
                <w:b/>
                <w:sz w:val="28"/>
                <w:szCs w:val="24"/>
              </w:rPr>
              <w:lastRenderedPageBreak/>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eastAsia="Calibri" w:hAnsi="Times New Roman" w:cs="Times New Roman"/>
                <w:bCs/>
                <w:sz w:val="28"/>
                <w:szCs w:val="24"/>
              </w:rPr>
            </w:pPr>
            <w:r>
              <w:rPr>
                <w:rFonts w:ascii="Times New Roman" w:eastAsia="Calibri" w:hAnsi="Times New Roman" w:cs="Times New Roman"/>
                <w:bCs/>
                <w:sz w:val="28"/>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E2FD2" w:rsidTr="000E2FD2">
        <w:tc>
          <w:tcPr>
            <w:tcW w:w="1371"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eastAsia="Calibri" w:hAnsi="Times New Roman" w:cs="Times New Roman"/>
                <w:b/>
                <w:sz w:val="28"/>
                <w:szCs w:val="24"/>
              </w:rPr>
            </w:pPr>
            <w:r>
              <w:rPr>
                <w:rFonts w:ascii="Times New Roman" w:eastAsia="Calibri" w:hAnsi="Times New Roman" w:cs="Times New Roman"/>
                <w:b/>
                <w:sz w:val="28"/>
                <w:szCs w:val="24"/>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eastAsia="Calibri" w:hAnsi="Times New Roman" w:cs="Times New Roman"/>
                <w:bCs/>
                <w:sz w:val="28"/>
                <w:szCs w:val="24"/>
              </w:rPr>
            </w:pPr>
            <w:r>
              <w:rPr>
                <w:rFonts w:ascii="Times New Roman" w:eastAsia="Calibri" w:hAnsi="Times New Roman" w:cs="Times New Roman"/>
                <w:bCs/>
                <w:sz w:val="28"/>
                <w:szCs w:val="24"/>
              </w:rPr>
              <w:t xml:space="preserve">студент не решил учебно-профессиональную задачу или задание. </w:t>
            </w:r>
          </w:p>
        </w:tc>
      </w:tr>
    </w:tbl>
    <w:p w:rsidR="000E2FD2" w:rsidRDefault="000E2FD2" w:rsidP="000E2FD2">
      <w:pPr>
        <w:spacing w:after="0" w:line="240" w:lineRule="auto"/>
        <w:jc w:val="center"/>
        <w:rPr>
          <w:rFonts w:ascii="Times New Roman" w:eastAsia="Calibri" w:hAnsi="Times New Roman" w:cs="Times New Roman"/>
          <w:bCs/>
          <w:sz w:val="28"/>
          <w:szCs w:val="24"/>
        </w:rPr>
      </w:pPr>
    </w:p>
    <w:p w:rsidR="000E2FD2" w:rsidRDefault="000E2FD2" w:rsidP="000E2FD2">
      <w:pPr>
        <w:spacing w:after="0" w:line="240" w:lineRule="auto"/>
        <w:jc w:val="center"/>
        <w:rPr>
          <w:rFonts w:ascii="Times New Roman" w:eastAsia="Calibri" w:hAnsi="Times New Roman" w:cs="Times New Roman"/>
          <w:b/>
          <w:bCs/>
          <w:sz w:val="32"/>
          <w:szCs w:val="24"/>
        </w:rPr>
      </w:pPr>
      <w:r>
        <w:rPr>
          <w:rFonts w:ascii="Times New Roman" w:eastAsia="Calibri" w:hAnsi="Times New Roman" w:cs="Times New Roman"/>
          <w:b/>
          <w:sz w:val="32"/>
          <w:szCs w:val="24"/>
        </w:rPr>
        <w:t xml:space="preserve">Критерии оценки умений и/или практического опыта  </w:t>
      </w:r>
      <w:r>
        <w:rPr>
          <w:rFonts w:ascii="Times New Roman" w:eastAsia="Calibri" w:hAnsi="Times New Roman" w:cs="Times New Roman"/>
          <w:b/>
          <w:bCs/>
          <w:sz w:val="32"/>
          <w:szCs w:val="24"/>
        </w:rPr>
        <w:t>решения широкого круга комплексных проблемно-аналитических  задач профессиональной деятельности</w:t>
      </w:r>
    </w:p>
    <w:p w:rsidR="000E2FD2" w:rsidRDefault="000E2FD2" w:rsidP="000E2FD2">
      <w:pPr>
        <w:spacing w:after="0" w:line="240" w:lineRule="auto"/>
        <w:jc w:val="center"/>
        <w:rPr>
          <w:rFonts w:ascii="Times New Roman" w:eastAsia="Calibri" w:hAnsi="Times New Roman" w:cs="Times New Roman"/>
          <w:bCs/>
          <w:sz w:val="32"/>
          <w:szCs w:val="24"/>
        </w:rPr>
      </w:pPr>
      <w:r>
        <w:rPr>
          <w:rFonts w:ascii="Times New Roman" w:eastAsia="Calibri" w:hAnsi="Times New Roman" w:cs="Times New Roman"/>
          <w:b/>
          <w:bCs/>
          <w:sz w:val="32"/>
          <w:szCs w:val="24"/>
        </w:rPr>
        <w:t xml:space="preserve">(повышенный уровень </w:t>
      </w:r>
      <w:proofErr w:type="spellStart"/>
      <w:r>
        <w:rPr>
          <w:rFonts w:ascii="Times New Roman" w:eastAsia="Calibri" w:hAnsi="Times New Roman" w:cs="Times New Roman"/>
          <w:b/>
          <w:bCs/>
          <w:sz w:val="32"/>
          <w:szCs w:val="24"/>
        </w:rPr>
        <w:t>сформированности</w:t>
      </w:r>
      <w:proofErr w:type="spellEnd"/>
      <w:r>
        <w:rPr>
          <w:rFonts w:ascii="Times New Roman" w:eastAsia="Calibri" w:hAnsi="Times New Roman" w:cs="Times New Roman"/>
          <w:b/>
          <w:bCs/>
          <w:sz w:val="32"/>
          <w:szCs w:val="24"/>
        </w:rPr>
        <w:t xml:space="preserve"> компетенции)</w:t>
      </w:r>
    </w:p>
    <w:p w:rsidR="000E2FD2" w:rsidRDefault="000E2FD2" w:rsidP="000E2FD2">
      <w:pPr>
        <w:spacing w:after="0" w:line="240" w:lineRule="auto"/>
        <w:jc w:val="center"/>
        <w:rPr>
          <w:rFonts w:ascii="Times New Roman" w:eastAsia="Calibri" w:hAnsi="Times New Roman" w:cs="Times New Roman"/>
          <w:bCs/>
          <w:sz w:val="28"/>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544"/>
      </w:tblGrid>
      <w:tr w:rsidR="000E2FD2" w:rsidTr="000E2FD2">
        <w:tc>
          <w:tcPr>
            <w:tcW w:w="1390"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eastAsia="Calibri" w:hAnsi="Times New Roman" w:cs="Times New Roman"/>
                <w:b/>
                <w:sz w:val="28"/>
                <w:szCs w:val="24"/>
              </w:rPr>
            </w:pPr>
            <w:r>
              <w:rPr>
                <w:rFonts w:ascii="Times New Roman" w:eastAsia="Calibri" w:hAnsi="Times New Roman" w:cs="Times New Roman"/>
                <w:b/>
                <w:sz w:val="28"/>
                <w:szCs w:val="24"/>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0E2FD2" w:rsidRDefault="000E2FD2">
            <w:pPr>
              <w:spacing w:after="0" w:line="240" w:lineRule="auto"/>
              <w:jc w:val="center"/>
              <w:rPr>
                <w:rFonts w:ascii="Times New Roman" w:eastAsia="Calibri" w:hAnsi="Times New Roman" w:cs="Times New Roman"/>
                <w:b/>
                <w:sz w:val="28"/>
                <w:szCs w:val="24"/>
              </w:rPr>
            </w:pPr>
            <w:r>
              <w:rPr>
                <w:rFonts w:ascii="Times New Roman" w:eastAsia="Calibri" w:hAnsi="Times New Roman" w:cs="Times New Roman"/>
                <w:b/>
                <w:bCs/>
                <w:sz w:val="28"/>
                <w:szCs w:val="24"/>
              </w:rPr>
              <w:t>Показатели оценивания компетенций</w:t>
            </w:r>
          </w:p>
        </w:tc>
      </w:tr>
      <w:tr w:rsidR="000E2FD2" w:rsidTr="000E2FD2">
        <w:tc>
          <w:tcPr>
            <w:tcW w:w="139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center"/>
              <w:rPr>
                <w:rFonts w:ascii="Times New Roman" w:eastAsia="Calibri" w:hAnsi="Times New Roman" w:cs="Times New Roman"/>
                <w:b/>
                <w:sz w:val="28"/>
                <w:szCs w:val="24"/>
              </w:rPr>
            </w:pPr>
            <w:r>
              <w:rPr>
                <w:rFonts w:ascii="Times New Roman" w:eastAsia="Calibri" w:hAnsi="Times New Roman" w:cs="Times New Roman"/>
                <w:b/>
                <w:sz w:val="28"/>
                <w:szCs w:val="24"/>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eastAsia="Calibri" w:hAnsi="Times New Roman" w:cs="Times New Roman"/>
                <w:bCs/>
                <w:sz w:val="28"/>
                <w:szCs w:val="24"/>
              </w:rPr>
            </w:pPr>
            <w:proofErr w:type="gramStart"/>
            <w:r>
              <w:rPr>
                <w:rFonts w:ascii="Times New Roman" w:eastAsia="Calibri" w:hAnsi="Times New Roman" w:cs="Times New Roman"/>
                <w:bCs/>
                <w:sz w:val="28"/>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rFonts w:ascii="Times New Roman" w:eastAsia="Calibri" w:hAnsi="Times New Roman" w:cs="Times New Roman"/>
                <w:bCs/>
                <w:sz w:val="28"/>
                <w:szCs w:val="24"/>
              </w:rPr>
              <w:t>стади</w:t>
            </w:r>
            <w:proofErr w:type="spellEnd"/>
            <w:r>
              <w:rPr>
                <w:rFonts w:ascii="Times New Roman" w:eastAsia="Calibri" w:hAnsi="Times New Roman" w:cs="Times New Roman"/>
                <w:bCs/>
                <w:sz w:val="28"/>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0E2FD2" w:rsidTr="000E2FD2">
        <w:tc>
          <w:tcPr>
            <w:tcW w:w="139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center"/>
              <w:rPr>
                <w:rFonts w:ascii="Times New Roman" w:eastAsia="Calibri" w:hAnsi="Times New Roman" w:cs="Times New Roman"/>
                <w:b/>
                <w:sz w:val="28"/>
                <w:szCs w:val="24"/>
              </w:rPr>
            </w:pPr>
            <w:r>
              <w:rPr>
                <w:rFonts w:ascii="Times New Roman" w:eastAsia="Calibri" w:hAnsi="Times New Roman" w:cs="Times New Roman"/>
                <w:b/>
                <w:sz w:val="28"/>
                <w:szCs w:val="24"/>
              </w:rPr>
              <w:t>Хорошо</w:t>
            </w:r>
          </w:p>
        </w:tc>
        <w:tc>
          <w:tcPr>
            <w:tcW w:w="361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eastAsia="Calibri" w:hAnsi="Times New Roman" w:cs="Times New Roman"/>
                <w:bCs/>
                <w:sz w:val="28"/>
                <w:szCs w:val="24"/>
              </w:rPr>
            </w:pPr>
            <w:r>
              <w:rPr>
                <w:rFonts w:ascii="Times New Roman" w:eastAsia="Calibri" w:hAnsi="Times New Roman" w:cs="Times New Roman"/>
                <w:bCs/>
                <w:sz w:val="28"/>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rFonts w:ascii="Times New Roman" w:eastAsia="Calibri" w:hAnsi="Times New Roman" w:cs="Times New Roman"/>
                <w:bCs/>
                <w:sz w:val="28"/>
                <w:szCs w:val="24"/>
              </w:rPr>
              <w:t>стади</w:t>
            </w:r>
            <w:proofErr w:type="spellEnd"/>
            <w:r>
              <w:rPr>
                <w:rFonts w:ascii="Times New Roman" w:eastAsia="Calibri" w:hAnsi="Times New Roman" w:cs="Times New Roman"/>
                <w:bCs/>
                <w:sz w:val="28"/>
                <w:szCs w:val="24"/>
              </w:rPr>
              <w:t xml:space="preserve"> не всегда использовались рациональные методики; ответы в основном были краткими, но не всегда четкими.</w:t>
            </w:r>
          </w:p>
        </w:tc>
      </w:tr>
      <w:tr w:rsidR="000E2FD2" w:rsidTr="000E2FD2">
        <w:tc>
          <w:tcPr>
            <w:tcW w:w="139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center"/>
              <w:rPr>
                <w:rFonts w:ascii="Times New Roman" w:eastAsia="Calibri" w:hAnsi="Times New Roman" w:cs="Times New Roman"/>
                <w:b/>
                <w:sz w:val="28"/>
                <w:szCs w:val="24"/>
              </w:rPr>
            </w:pPr>
            <w:r>
              <w:rPr>
                <w:rFonts w:ascii="Times New Roman" w:eastAsia="Calibri" w:hAnsi="Times New Roman" w:cs="Times New Roman"/>
                <w:b/>
                <w:sz w:val="28"/>
                <w:szCs w:val="24"/>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eastAsia="Calibri" w:hAnsi="Times New Roman" w:cs="Times New Roman"/>
                <w:bCs/>
                <w:sz w:val="28"/>
                <w:szCs w:val="24"/>
              </w:rPr>
            </w:pPr>
            <w:proofErr w:type="gramStart"/>
            <w:r>
              <w:rPr>
                <w:rFonts w:ascii="Times New Roman" w:eastAsia="Calibri" w:hAnsi="Times New Roman" w:cs="Times New Roman"/>
                <w:bCs/>
                <w:sz w:val="28"/>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rFonts w:ascii="Times New Roman" w:eastAsia="Calibri" w:hAnsi="Times New Roman" w:cs="Times New Roman"/>
                <w:bCs/>
                <w:sz w:val="28"/>
                <w:szCs w:val="24"/>
              </w:rPr>
              <w:t>стади</w:t>
            </w:r>
            <w:proofErr w:type="spellEnd"/>
            <w:r>
              <w:rPr>
                <w:rFonts w:ascii="Times New Roman" w:eastAsia="Calibri" w:hAnsi="Times New Roman" w:cs="Times New Roman"/>
                <w:bCs/>
                <w:sz w:val="28"/>
                <w:szCs w:val="24"/>
              </w:rPr>
              <w:t xml:space="preserve"> студент использовал прежний опыт, на уточняющие вопросы даны правильные ответы; при ответах не выделялось главное; ответы были </w:t>
            </w:r>
            <w:r>
              <w:rPr>
                <w:rFonts w:ascii="Times New Roman" w:eastAsia="Calibri" w:hAnsi="Times New Roman" w:cs="Times New Roman"/>
                <w:bCs/>
                <w:sz w:val="28"/>
                <w:szCs w:val="24"/>
              </w:rPr>
              <w:lastRenderedPageBreak/>
              <w:t>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0E2FD2" w:rsidTr="000E2FD2">
        <w:tc>
          <w:tcPr>
            <w:tcW w:w="139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center"/>
              <w:rPr>
                <w:rFonts w:ascii="Times New Roman" w:eastAsia="Calibri" w:hAnsi="Times New Roman" w:cs="Times New Roman"/>
                <w:b/>
                <w:sz w:val="28"/>
                <w:szCs w:val="24"/>
              </w:rPr>
            </w:pPr>
            <w:r>
              <w:rPr>
                <w:rFonts w:ascii="Times New Roman" w:eastAsia="Calibri" w:hAnsi="Times New Roman" w:cs="Times New Roman"/>
                <w:b/>
                <w:sz w:val="28"/>
                <w:szCs w:val="24"/>
              </w:rPr>
              <w:lastRenderedPageBreak/>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eastAsia="Calibri" w:hAnsi="Times New Roman" w:cs="Times New Roman"/>
                <w:bCs/>
                <w:sz w:val="28"/>
                <w:szCs w:val="24"/>
              </w:rPr>
            </w:pPr>
            <w:r>
              <w:rPr>
                <w:rFonts w:ascii="Times New Roman" w:eastAsia="Calibri" w:hAnsi="Times New Roman" w:cs="Times New Roman"/>
                <w:bCs/>
                <w:sz w:val="28"/>
                <w:szCs w:val="24"/>
              </w:rPr>
              <w:t>не выполнены требования, предъявляемые к навыкам, оцениваемым “удовлетворительно”.</w:t>
            </w:r>
          </w:p>
        </w:tc>
      </w:tr>
    </w:tbl>
    <w:p w:rsidR="000E2FD2" w:rsidRDefault="000E2FD2" w:rsidP="000E2FD2">
      <w:pPr>
        <w:spacing w:after="0" w:line="240" w:lineRule="auto"/>
        <w:ind w:left="360"/>
        <w:jc w:val="both"/>
        <w:rPr>
          <w:rFonts w:ascii="Times New Roman" w:eastAsia="Times New Roman" w:hAnsi="Times New Roman" w:cs="Times New Roman"/>
          <w:b/>
          <w:sz w:val="28"/>
          <w:szCs w:val="24"/>
          <w:lang w:eastAsia="ru-RU"/>
        </w:rPr>
      </w:pPr>
    </w:p>
    <w:p w:rsidR="000E2FD2" w:rsidRDefault="000E2FD2" w:rsidP="000E2FD2">
      <w:pPr>
        <w:pStyle w:val="a8"/>
        <w:spacing w:after="0" w:line="240" w:lineRule="auto"/>
        <w:ind w:left="0" w:firstLine="697"/>
        <w:jc w:val="both"/>
        <w:rPr>
          <w:rFonts w:ascii="Times New Roman" w:eastAsia="Calibri" w:hAnsi="Times New Roman" w:cs="Times New Roman"/>
          <w:color w:val="000000"/>
          <w:sz w:val="28"/>
          <w:szCs w:val="28"/>
          <w:u w:val="single"/>
        </w:rPr>
      </w:pPr>
      <w:r>
        <w:rPr>
          <w:rFonts w:ascii="Times New Roman" w:hAnsi="Times New Roman"/>
          <w:color w:val="000000"/>
          <w:sz w:val="28"/>
          <w:szCs w:val="28"/>
          <w:u w:val="single"/>
        </w:rPr>
        <w:t>Вопросы и/или тесты для проверки теоретических знаний студентов (пороговый уровень формирования компетенции):</w:t>
      </w:r>
    </w:p>
    <w:p w:rsidR="000E2FD2" w:rsidRDefault="000E2FD2" w:rsidP="000E2FD2">
      <w:pPr>
        <w:shd w:val="clear" w:color="auto" w:fill="FFFFFF"/>
        <w:autoSpaceDE w:val="0"/>
        <w:autoSpaceDN w:val="0"/>
        <w:adjustRightInd w:val="0"/>
        <w:spacing w:after="0" w:line="240" w:lineRule="auto"/>
        <w:jc w:val="center"/>
        <w:rPr>
          <w:rFonts w:ascii="Times New Roman" w:hAnsi="Times New Roman" w:cs="Times New Roman"/>
          <w:b/>
          <w:iCs/>
          <w:color w:val="000000"/>
          <w:sz w:val="32"/>
          <w:szCs w:val="28"/>
        </w:rPr>
      </w:pPr>
    </w:p>
    <w:p w:rsidR="000E2FD2" w:rsidRDefault="000E2FD2" w:rsidP="000E2FD2">
      <w:pPr>
        <w:shd w:val="clear" w:color="auto" w:fill="FFFFFF"/>
        <w:autoSpaceDE w:val="0"/>
        <w:autoSpaceDN w:val="0"/>
        <w:adjustRightInd w:val="0"/>
        <w:spacing w:after="0" w:line="240" w:lineRule="auto"/>
        <w:jc w:val="center"/>
        <w:rPr>
          <w:rFonts w:ascii="Times New Roman" w:hAnsi="Times New Roman" w:cs="Times New Roman"/>
          <w:b/>
          <w:iCs/>
          <w:color w:val="000000"/>
          <w:sz w:val="28"/>
          <w:szCs w:val="28"/>
        </w:rPr>
      </w:pPr>
      <w:r>
        <w:rPr>
          <w:rFonts w:ascii="Times New Roman" w:hAnsi="Times New Roman" w:cs="Times New Roman"/>
          <w:b/>
          <w:iCs/>
          <w:color w:val="000000"/>
          <w:sz w:val="28"/>
          <w:szCs w:val="28"/>
        </w:rPr>
        <w:t>Вопросы к дифференцированному зачету</w:t>
      </w:r>
    </w:p>
    <w:p w:rsidR="000E2FD2" w:rsidRDefault="000E2FD2" w:rsidP="000E2FD2">
      <w:pPr>
        <w:shd w:val="clear" w:color="auto" w:fill="FFFFFF"/>
        <w:spacing w:after="0" w:line="240" w:lineRule="auto"/>
        <w:rPr>
          <w:rFonts w:ascii="YS Text" w:eastAsia="Times New Roman" w:hAnsi="YS Text" w:cs="Times New Roman"/>
          <w:color w:val="1A1A1A"/>
          <w:sz w:val="23"/>
          <w:szCs w:val="23"/>
        </w:rPr>
      </w:pP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s="Times New Roman"/>
          <w:color w:val="1A1A1A"/>
          <w:sz w:val="28"/>
          <w:szCs w:val="28"/>
        </w:rPr>
      </w:pPr>
      <w:r>
        <w:rPr>
          <w:rFonts w:ascii="YS Text" w:eastAsia="Times New Roman" w:hAnsi="YS Text"/>
          <w:color w:val="1A1A1A"/>
          <w:sz w:val="28"/>
          <w:szCs w:val="28"/>
        </w:rPr>
        <w:t>Что такое обезличенные металлические счета, их особенности? Основные параметры металлического счета. Чем определяется доходность металлического счета?</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Что такое человеческий капитал. Как применить свой человеческий капитал. Процесс принятия решений.</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Домашняя бухгалтерия. Основные принципы составления личного финансового плана.</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Накопления и инфляция. Что такое депозит и какова его суть.</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Что такое кредит. Основная характеристика кредита.</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 xml:space="preserve">Расчетно-кассовые операции банка. Перечислите и охарактеризуйте </w:t>
      </w:r>
      <w:proofErr w:type="gramStart"/>
      <w:r>
        <w:rPr>
          <w:rFonts w:ascii="YS Text" w:eastAsia="Times New Roman" w:hAnsi="YS Text"/>
          <w:color w:val="1A1A1A"/>
          <w:sz w:val="28"/>
          <w:szCs w:val="28"/>
        </w:rPr>
        <w:t>основные</w:t>
      </w:r>
      <w:proofErr w:type="gramEnd"/>
      <w:r>
        <w:rPr>
          <w:rFonts w:ascii="YS Text" w:eastAsia="Times New Roman" w:hAnsi="YS Text"/>
          <w:color w:val="1A1A1A"/>
          <w:sz w:val="28"/>
          <w:szCs w:val="28"/>
        </w:rPr>
        <w:t xml:space="preserve"> РКО банка.</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Формы дистанционного банковского обслуживания.</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Что такое страхование.</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Страховая система РФ.</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Правовое регулирование страховой деятельности в РФ.</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Виды страхования.</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Как использовать страхование в повседневной жизни.</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Что такое инвестиции и стратегия инвестирования.</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Процесс инвестирования. Основные принципы и правила инвестирования.</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Инвестиционные риски.</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Что такое пенсия.</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Пенсионная система РФ.</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Личная пенсионная система. Пенсионные отчисления.</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Понятие и сущность налогов. Налоговая система РФ</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Виды налогов.</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Как использовать налоговые льготы и налоговые вычеты.</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Махинации с банковскими картами.</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Махинации с кредитами.</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Мошенничества с инвестиционными инструментами.</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Уголовная ответственность за финансовые махинации.</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Что такое деньги и как они возникли.</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lastRenderedPageBreak/>
        <w:t>Что такое семейный бюджет и почему его нужно планировать.</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Классификация вкладов. Перечислите виды вкладов. Дайте характеристику каждому.</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Что такое депозитный договор. С какой целью заключается.</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Перечислите перечень обязательных документов необходимых физическому лицу для заключения депозитного договора.</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Принципы кредитования физических лиц.</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Виды банковских кредитов для физических лиц.</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Банковские услуги физическим лицам.</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Валютные операции.</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Обмен валюты. Валютный курс.</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Кто и как устанавливает курс валют.</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Виды денежных переводов в Российской Федерации.</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Банковская карта с овердрафтом.</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Дебетовая карта.</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Кредитная карта.</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Участники страхового процесса. С какого возраста физическое лицо может заключать договор страхования.</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Выгодоприобретатель в страховании - права, обязанности.</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Субъекты страховых отношений.</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Объекты страховых отношений.</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Формы страхования физических лиц в Российской Федерации.</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Виды страхования физических лиц в Российской Федерации.</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Действия сторон договора страхования при наступлении страхового случая.</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Виды инвестиций.</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Метод дисконтирования инвестиций. Дивиденд.</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Характеристика понятий акция и облигация.</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Купонный доход-характеристика, формула расчёта.</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Реальная и номинальная доходность инвестиций.</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Виды пенсий в Российской Федерации.</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Пенсионный фонд РФ и его функции, негосударственные пенсионные фонды.</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Система налогов и сборов в Российской Федерации.</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Налог на доходы физических лиц. Транспортный налог.</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Классификация налогов Российской Федерации.</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Распространенные виды мошенничества в Российской Федерации.</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Финансовые пирамиды. Самые известные финансовые пирамиды в РФ.</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Семейный бюджет, принципы составления, основные статьи затрат. Риски и способы оптимизации.</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Интернет банкинг-характеристика, способы защиты.</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Страховая трудовая пенсия.</w:t>
      </w:r>
    </w:p>
    <w:p w:rsidR="000E2FD2" w:rsidRDefault="000E2FD2" w:rsidP="000E2FD2">
      <w:pPr>
        <w:pStyle w:val="a8"/>
        <w:numPr>
          <w:ilvl w:val="0"/>
          <w:numId w:val="20"/>
        </w:numPr>
        <w:shd w:val="clear" w:color="auto" w:fill="FFFFFF"/>
        <w:tabs>
          <w:tab w:val="left" w:pos="851"/>
          <w:tab w:val="left" w:pos="1134"/>
        </w:tabs>
        <w:spacing w:after="0" w:line="240" w:lineRule="auto"/>
        <w:ind w:left="0" w:firstLine="709"/>
        <w:jc w:val="both"/>
        <w:rPr>
          <w:rFonts w:ascii="YS Text" w:eastAsia="Times New Roman" w:hAnsi="YS Text"/>
          <w:color w:val="1A1A1A"/>
          <w:sz w:val="28"/>
          <w:szCs w:val="28"/>
        </w:rPr>
      </w:pPr>
      <w:r>
        <w:rPr>
          <w:rFonts w:ascii="YS Text" w:eastAsia="Times New Roman" w:hAnsi="YS Text"/>
          <w:color w:val="1A1A1A"/>
          <w:sz w:val="28"/>
          <w:szCs w:val="28"/>
        </w:rPr>
        <w:t>Обязательное пенсионное страхование.</w:t>
      </w:r>
    </w:p>
    <w:p w:rsidR="000E2FD2" w:rsidRDefault="000E2FD2" w:rsidP="000E2FD2">
      <w:pPr>
        <w:spacing w:after="0" w:line="240" w:lineRule="auto"/>
        <w:jc w:val="center"/>
        <w:rPr>
          <w:rFonts w:ascii="Times New Roman" w:eastAsiaTheme="minorEastAsia" w:hAnsi="Times New Roman" w:cs="Times New Roman"/>
          <w:b/>
          <w:sz w:val="28"/>
          <w:szCs w:val="28"/>
        </w:rPr>
      </w:pPr>
    </w:p>
    <w:p w:rsidR="000E2FD2" w:rsidRDefault="000E2FD2" w:rsidP="000E2FD2">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0E2FD2" w:rsidTr="000E2FD2">
        <w:tc>
          <w:tcPr>
            <w:tcW w:w="4672" w:type="dxa"/>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 xml:space="preserve">Предел длительности </w:t>
            </w:r>
          </w:p>
        </w:tc>
        <w:tc>
          <w:tcPr>
            <w:tcW w:w="4673" w:type="dxa"/>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10 минут</w:t>
            </w:r>
          </w:p>
        </w:tc>
      </w:tr>
      <w:tr w:rsidR="000E2FD2" w:rsidTr="000E2FD2">
        <w:tc>
          <w:tcPr>
            <w:tcW w:w="4672" w:type="dxa"/>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2 вопроса</w:t>
            </w:r>
          </w:p>
        </w:tc>
      </w:tr>
      <w:tr w:rsidR="000E2FD2" w:rsidTr="000E2FD2">
        <w:tc>
          <w:tcPr>
            <w:tcW w:w="4672" w:type="dxa"/>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Последовательность выборки вопросов из каждого раздела</w:t>
            </w:r>
          </w:p>
        </w:tc>
        <w:tc>
          <w:tcPr>
            <w:tcW w:w="4673" w:type="dxa"/>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Случайная</w:t>
            </w:r>
          </w:p>
        </w:tc>
      </w:tr>
      <w:tr w:rsidR="000E2FD2" w:rsidTr="000E2FD2">
        <w:tc>
          <w:tcPr>
            <w:tcW w:w="4672" w:type="dxa"/>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Критерии оценки:</w:t>
            </w:r>
          </w:p>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 требуемый объем и структура</w:t>
            </w:r>
          </w:p>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-изложение материала без фактических ошибок</w:t>
            </w:r>
          </w:p>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-логика изложения</w:t>
            </w:r>
          </w:p>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 использование соответствующей терминологии</w:t>
            </w:r>
          </w:p>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 стиль речи и культура речи</w:t>
            </w:r>
          </w:p>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 xml:space="preserve">- подбор примеров их научной литературы и практики </w:t>
            </w:r>
          </w:p>
        </w:tc>
        <w:tc>
          <w:tcPr>
            <w:tcW w:w="4673" w:type="dxa"/>
            <w:tcBorders>
              <w:top w:val="single" w:sz="4" w:space="0" w:color="auto"/>
              <w:left w:val="single" w:sz="4" w:space="0" w:color="auto"/>
              <w:bottom w:val="single" w:sz="4" w:space="0" w:color="auto"/>
              <w:right w:val="single" w:sz="4" w:space="0" w:color="auto"/>
            </w:tcBorders>
          </w:tcPr>
          <w:p w:rsidR="000E2FD2" w:rsidRDefault="000E2FD2">
            <w:pPr>
              <w:spacing w:after="0" w:line="240" w:lineRule="auto"/>
              <w:jc w:val="both"/>
              <w:rPr>
                <w:rFonts w:ascii="Times New Roman" w:hAnsi="Times New Roman" w:cs="Times New Roman"/>
                <w:sz w:val="28"/>
                <w:szCs w:val="24"/>
              </w:rPr>
            </w:pPr>
          </w:p>
        </w:tc>
      </w:tr>
      <w:tr w:rsidR="000E2FD2" w:rsidTr="000E2FD2">
        <w:tc>
          <w:tcPr>
            <w:tcW w:w="4672" w:type="dxa"/>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«5» если</w:t>
            </w:r>
          </w:p>
        </w:tc>
        <w:tc>
          <w:tcPr>
            <w:tcW w:w="4673" w:type="dxa"/>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Требования к ответу выполнены в полном объеме</w:t>
            </w:r>
          </w:p>
        </w:tc>
      </w:tr>
      <w:tr w:rsidR="000E2FD2" w:rsidTr="000E2FD2">
        <w:tc>
          <w:tcPr>
            <w:tcW w:w="4672" w:type="dxa"/>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«4» если</w:t>
            </w:r>
          </w:p>
        </w:tc>
        <w:tc>
          <w:tcPr>
            <w:tcW w:w="4673" w:type="dxa"/>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В целом выполнены требования к ответу, однако есть небольшие неточности в изложении некоторых вопросов</w:t>
            </w:r>
          </w:p>
        </w:tc>
      </w:tr>
      <w:tr w:rsidR="000E2FD2" w:rsidTr="000E2FD2">
        <w:tc>
          <w:tcPr>
            <w:tcW w:w="4672" w:type="dxa"/>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«3» если</w:t>
            </w:r>
          </w:p>
        </w:tc>
        <w:tc>
          <w:tcPr>
            <w:tcW w:w="4673" w:type="dxa"/>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rsidR="000E2FD2" w:rsidRDefault="000E2FD2" w:rsidP="000E2FD2">
      <w:pPr>
        <w:spacing w:after="0" w:line="240" w:lineRule="auto"/>
        <w:jc w:val="both"/>
        <w:rPr>
          <w:rFonts w:ascii="Times New Roman" w:hAnsi="Times New Roman" w:cs="Times New Roman"/>
          <w:b/>
          <w:sz w:val="28"/>
          <w:szCs w:val="24"/>
        </w:rPr>
      </w:pPr>
    </w:p>
    <w:p w:rsidR="000E2FD2" w:rsidRDefault="000E2FD2" w:rsidP="000E2FD2">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0E2FD2" w:rsidTr="000E2FD2">
        <w:tc>
          <w:tcPr>
            <w:tcW w:w="4643" w:type="dxa"/>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 xml:space="preserve">1 </w:t>
            </w:r>
          </w:p>
        </w:tc>
      </w:tr>
      <w:tr w:rsidR="000E2FD2" w:rsidTr="000E2FD2">
        <w:tc>
          <w:tcPr>
            <w:tcW w:w="4643" w:type="dxa"/>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Случайная</w:t>
            </w:r>
          </w:p>
        </w:tc>
      </w:tr>
      <w:tr w:rsidR="000E2FD2" w:rsidTr="000E2FD2">
        <w:tc>
          <w:tcPr>
            <w:tcW w:w="4643" w:type="dxa"/>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Критерии оценки:</w:t>
            </w:r>
          </w:p>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 выделение и понимание проблемы</w:t>
            </w:r>
          </w:p>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-умение обобщать, сопоставлять различные точки зрения</w:t>
            </w:r>
          </w:p>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 полнота использования источников</w:t>
            </w:r>
          </w:p>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 наличие авторской позиции</w:t>
            </w:r>
          </w:p>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 соответствие ответа поставленному вопросу</w:t>
            </w:r>
          </w:p>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 использование социального опыта, материалов СМИ, статистических данных</w:t>
            </w:r>
          </w:p>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lastRenderedPageBreak/>
              <w:t xml:space="preserve">- логичность изложения </w:t>
            </w:r>
          </w:p>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-умение сделать квалифицированные выводы и обобщения с точки зрения решения профессиональных задач</w:t>
            </w:r>
          </w:p>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 умение привести пример</w:t>
            </w:r>
          </w:p>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 опора на теоретические положения</w:t>
            </w:r>
          </w:p>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-владение соответствующей терминологией</w:t>
            </w:r>
          </w:p>
        </w:tc>
        <w:tc>
          <w:tcPr>
            <w:tcW w:w="4644" w:type="dxa"/>
            <w:tcBorders>
              <w:top w:val="single" w:sz="4" w:space="0" w:color="auto"/>
              <w:left w:val="single" w:sz="4" w:space="0" w:color="auto"/>
              <w:bottom w:val="single" w:sz="4" w:space="0" w:color="auto"/>
              <w:right w:val="single" w:sz="4" w:space="0" w:color="auto"/>
            </w:tcBorders>
          </w:tcPr>
          <w:p w:rsidR="000E2FD2" w:rsidRDefault="000E2FD2">
            <w:pPr>
              <w:spacing w:after="0" w:line="240" w:lineRule="auto"/>
              <w:jc w:val="both"/>
              <w:rPr>
                <w:rFonts w:ascii="Times New Roman" w:hAnsi="Times New Roman" w:cs="Times New Roman"/>
                <w:sz w:val="28"/>
                <w:szCs w:val="24"/>
              </w:rPr>
            </w:pPr>
          </w:p>
        </w:tc>
      </w:tr>
      <w:tr w:rsidR="000E2FD2" w:rsidTr="000E2FD2">
        <w:tc>
          <w:tcPr>
            <w:tcW w:w="4643" w:type="dxa"/>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lastRenderedPageBreak/>
              <w:t>«5» если</w:t>
            </w:r>
          </w:p>
        </w:tc>
        <w:tc>
          <w:tcPr>
            <w:tcW w:w="4644" w:type="dxa"/>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Требования к ответу выполнены в полном объеме</w:t>
            </w:r>
          </w:p>
        </w:tc>
      </w:tr>
      <w:tr w:rsidR="000E2FD2" w:rsidTr="000E2FD2">
        <w:tc>
          <w:tcPr>
            <w:tcW w:w="4643" w:type="dxa"/>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«4» если</w:t>
            </w:r>
          </w:p>
        </w:tc>
        <w:tc>
          <w:tcPr>
            <w:tcW w:w="4644" w:type="dxa"/>
            <w:tcBorders>
              <w:top w:val="single" w:sz="4" w:space="0" w:color="auto"/>
              <w:left w:val="single" w:sz="4" w:space="0" w:color="auto"/>
              <w:bottom w:val="single" w:sz="4" w:space="0" w:color="auto"/>
              <w:right w:val="single" w:sz="4" w:space="0" w:color="auto"/>
            </w:tcBorders>
          </w:tcPr>
          <w:p w:rsidR="000E2FD2" w:rsidRDefault="000E2FD2">
            <w:pPr>
              <w:spacing w:after="0" w:line="240" w:lineRule="auto"/>
              <w:jc w:val="both"/>
              <w:rPr>
                <w:rFonts w:ascii="Times New Roman" w:eastAsia="Calibri" w:hAnsi="Times New Roman" w:cs="Times New Roman"/>
                <w:bCs/>
                <w:sz w:val="28"/>
                <w:szCs w:val="24"/>
              </w:rPr>
            </w:pPr>
            <w:r>
              <w:rPr>
                <w:rFonts w:ascii="Times New Roman" w:hAnsi="Times New Roman" w:cs="Times New Roman"/>
                <w:sz w:val="28"/>
                <w:szCs w:val="24"/>
              </w:rPr>
              <w:t>В целом выполнены требования к ответу, однако есть небольшие неточности в изложении некоторых вопросов. З</w:t>
            </w:r>
            <w:r>
              <w:rPr>
                <w:rFonts w:ascii="Times New Roman" w:eastAsia="Calibri" w:hAnsi="Times New Roman" w:cs="Times New Roman"/>
                <w:bCs/>
                <w:sz w:val="28"/>
                <w:szCs w:val="24"/>
              </w:rPr>
              <w:t>атрудняется в формулировании квалифицированных выводов и обобщений</w:t>
            </w:r>
          </w:p>
          <w:p w:rsidR="000E2FD2" w:rsidRDefault="000E2FD2">
            <w:pPr>
              <w:spacing w:after="0" w:line="240" w:lineRule="auto"/>
              <w:jc w:val="both"/>
              <w:rPr>
                <w:rFonts w:ascii="Times New Roman" w:eastAsiaTheme="minorEastAsia" w:hAnsi="Times New Roman" w:cs="Times New Roman"/>
                <w:sz w:val="28"/>
                <w:szCs w:val="24"/>
                <w:lang w:eastAsia="ru-RU"/>
              </w:rPr>
            </w:pPr>
          </w:p>
        </w:tc>
      </w:tr>
      <w:tr w:rsidR="000E2FD2" w:rsidTr="000E2FD2">
        <w:tc>
          <w:tcPr>
            <w:tcW w:w="4643" w:type="dxa"/>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«3» если</w:t>
            </w:r>
          </w:p>
        </w:tc>
        <w:tc>
          <w:tcPr>
            <w:tcW w:w="4644" w:type="dxa"/>
            <w:tcBorders>
              <w:top w:val="single" w:sz="4" w:space="0" w:color="auto"/>
              <w:left w:val="single" w:sz="4" w:space="0" w:color="auto"/>
              <w:bottom w:val="single" w:sz="4" w:space="0" w:color="auto"/>
              <w:right w:val="single" w:sz="4" w:space="0" w:color="auto"/>
            </w:tcBorders>
            <w:hideMark/>
          </w:tcPr>
          <w:p w:rsidR="000E2FD2" w:rsidRDefault="000E2FD2">
            <w:pPr>
              <w:spacing w:after="0" w:line="240" w:lineRule="auto"/>
              <w:jc w:val="both"/>
              <w:rPr>
                <w:rFonts w:ascii="Times New Roman" w:hAnsi="Times New Roman" w:cs="Times New Roman"/>
                <w:sz w:val="28"/>
                <w:szCs w:val="24"/>
              </w:rPr>
            </w:pPr>
            <w:r>
              <w:rPr>
                <w:rFonts w:ascii="Times New Roman" w:hAnsi="Times New Roman" w:cs="Times New Roman"/>
                <w:sz w:val="28"/>
                <w:szCs w:val="24"/>
              </w:rPr>
              <w:t xml:space="preserve">Требования выполнены частично - пытается обосновать свою точку зрения, однако </w:t>
            </w:r>
            <w:r>
              <w:rPr>
                <w:rFonts w:ascii="Times New Roman" w:eastAsia="Calibri" w:hAnsi="Times New Roman" w:cs="Times New Roman"/>
                <w:bCs/>
                <w:sz w:val="28"/>
                <w:szCs w:val="24"/>
              </w:rPr>
              <w:t xml:space="preserve">слабо аргументирует научные положения, практически не </w:t>
            </w:r>
            <w:proofErr w:type="gramStart"/>
            <w:r>
              <w:rPr>
                <w:rFonts w:ascii="Times New Roman" w:eastAsia="Calibri" w:hAnsi="Times New Roman" w:cs="Times New Roman"/>
                <w:bCs/>
                <w:sz w:val="28"/>
                <w:szCs w:val="24"/>
              </w:rPr>
              <w:t>способен</w:t>
            </w:r>
            <w:proofErr w:type="gramEnd"/>
            <w:r>
              <w:rPr>
                <w:rFonts w:ascii="Times New Roman" w:eastAsia="Calibri" w:hAnsi="Times New Roman" w:cs="Times New Roman"/>
                <w:bCs/>
                <w:sz w:val="28"/>
                <w:szCs w:val="24"/>
              </w:rPr>
              <w:t xml:space="preserve"> самостоятельно сформулировать выводы и обобщения, не видит связь с профессиональной деятельностью</w:t>
            </w:r>
          </w:p>
        </w:tc>
      </w:tr>
    </w:tbl>
    <w:p w:rsidR="000E2FD2" w:rsidRDefault="000E2FD2" w:rsidP="000E2FD2">
      <w:pPr>
        <w:rPr>
          <w:rFonts w:ascii="Times New Roman" w:hAnsi="Times New Roman" w:cs="Times New Roman"/>
        </w:rPr>
      </w:pPr>
    </w:p>
    <w:p w:rsidR="000E2FD2" w:rsidRDefault="000E2FD2" w:rsidP="000E2FD2">
      <w:pPr>
        <w:spacing w:after="160" w:line="256" w:lineRule="auto"/>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br w:type="page"/>
      </w:r>
    </w:p>
    <w:p w:rsidR="000E2FD2" w:rsidRDefault="000E2FD2" w:rsidP="000E2FD2">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Лист регистраций изменений,</w:t>
      </w:r>
    </w:p>
    <w:p w:rsidR="000E2FD2" w:rsidRDefault="000E2FD2" w:rsidP="000E2FD2">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roofErr w:type="gramStart"/>
      <w:r>
        <w:rPr>
          <w:rFonts w:ascii="Times New Roman" w:eastAsia="Times New Roman" w:hAnsi="Times New Roman" w:cs="Times New Roman"/>
          <w:b/>
          <w:sz w:val="28"/>
          <w:szCs w:val="28"/>
          <w:lang w:eastAsia="ru-RU"/>
        </w:rPr>
        <w:t>вносимых</w:t>
      </w:r>
      <w:proofErr w:type="gramEnd"/>
      <w:r>
        <w:rPr>
          <w:rFonts w:ascii="Times New Roman" w:eastAsia="Times New Roman" w:hAnsi="Times New Roman" w:cs="Times New Roman"/>
          <w:b/>
          <w:sz w:val="28"/>
          <w:szCs w:val="28"/>
          <w:lang w:eastAsia="ru-RU"/>
        </w:rPr>
        <w:t xml:space="preserve"> в рабочую программу учебной дисциплины </w:t>
      </w:r>
    </w:p>
    <w:p w:rsidR="000E2FD2" w:rsidRDefault="000E2FD2" w:rsidP="000E2FD2">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0E2FD2" w:rsidRDefault="000E2FD2" w:rsidP="000E2FD2">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0E2FD2" w:rsidTr="000E2FD2">
        <w:tc>
          <w:tcPr>
            <w:tcW w:w="1492" w:type="dxa"/>
            <w:tcBorders>
              <w:top w:val="single" w:sz="4" w:space="0" w:color="auto"/>
              <w:left w:val="single" w:sz="4" w:space="0" w:color="auto"/>
              <w:bottom w:val="single" w:sz="4" w:space="0" w:color="auto"/>
              <w:right w:val="single" w:sz="4" w:space="0" w:color="auto"/>
            </w:tcBorders>
            <w:vAlign w:val="center"/>
            <w:hideMark/>
          </w:tcPr>
          <w:p w:rsidR="000E2FD2" w:rsidRDefault="000E2FD2">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0E2FD2" w:rsidRDefault="000E2FD2">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0E2FD2" w:rsidRDefault="000E2FD2">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0E2FD2" w:rsidRDefault="000E2FD2">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Перечень и содержание измененных разделов программы</w:t>
            </w:r>
          </w:p>
        </w:tc>
      </w:tr>
      <w:tr w:rsidR="000E2FD2" w:rsidTr="000E2FD2">
        <w:tc>
          <w:tcPr>
            <w:tcW w:w="1492"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r>
      <w:tr w:rsidR="000E2FD2" w:rsidTr="000E2FD2">
        <w:tc>
          <w:tcPr>
            <w:tcW w:w="1492"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r>
      <w:tr w:rsidR="000E2FD2" w:rsidTr="000E2FD2">
        <w:tc>
          <w:tcPr>
            <w:tcW w:w="1492"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r>
      <w:tr w:rsidR="000E2FD2" w:rsidTr="000E2FD2">
        <w:tc>
          <w:tcPr>
            <w:tcW w:w="1492"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r>
      <w:tr w:rsidR="000E2FD2" w:rsidTr="000E2FD2">
        <w:tc>
          <w:tcPr>
            <w:tcW w:w="1492"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r>
      <w:tr w:rsidR="000E2FD2" w:rsidTr="000E2FD2">
        <w:tc>
          <w:tcPr>
            <w:tcW w:w="1492"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r>
      <w:tr w:rsidR="000E2FD2" w:rsidTr="000E2FD2">
        <w:tc>
          <w:tcPr>
            <w:tcW w:w="1492"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r>
      <w:tr w:rsidR="000E2FD2" w:rsidTr="000E2FD2">
        <w:tc>
          <w:tcPr>
            <w:tcW w:w="1492"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r>
      <w:tr w:rsidR="000E2FD2" w:rsidTr="000E2FD2">
        <w:tc>
          <w:tcPr>
            <w:tcW w:w="1492"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r>
      <w:tr w:rsidR="000E2FD2" w:rsidTr="000E2FD2">
        <w:tc>
          <w:tcPr>
            <w:tcW w:w="1492"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r>
      <w:tr w:rsidR="000E2FD2" w:rsidTr="000E2FD2">
        <w:tc>
          <w:tcPr>
            <w:tcW w:w="1492"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r>
      <w:tr w:rsidR="000E2FD2" w:rsidTr="000E2FD2">
        <w:tc>
          <w:tcPr>
            <w:tcW w:w="1492"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r>
      <w:tr w:rsidR="000E2FD2" w:rsidTr="000E2FD2">
        <w:tc>
          <w:tcPr>
            <w:tcW w:w="1492"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r>
      <w:tr w:rsidR="000E2FD2" w:rsidTr="000E2FD2">
        <w:tc>
          <w:tcPr>
            <w:tcW w:w="1492"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r>
      <w:tr w:rsidR="000E2FD2" w:rsidTr="000E2FD2">
        <w:tc>
          <w:tcPr>
            <w:tcW w:w="1492"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r>
      <w:tr w:rsidR="000E2FD2" w:rsidTr="000E2FD2">
        <w:tc>
          <w:tcPr>
            <w:tcW w:w="1492"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r>
      <w:tr w:rsidR="000E2FD2" w:rsidTr="000E2FD2">
        <w:tc>
          <w:tcPr>
            <w:tcW w:w="1492"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r>
      <w:tr w:rsidR="000E2FD2" w:rsidTr="000E2FD2">
        <w:tc>
          <w:tcPr>
            <w:tcW w:w="1492"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r>
      <w:tr w:rsidR="000E2FD2" w:rsidTr="000E2FD2">
        <w:tc>
          <w:tcPr>
            <w:tcW w:w="1492"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r>
      <w:tr w:rsidR="000E2FD2" w:rsidTr="000E2FD2">
        <w:tc>
          <w:tcPr>
            <w:tcW w:w="1492"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r>
      <w:tr w:rsidR="000E2FD2" w:rsidTr="000E2FD2">
        <w:tc>
          <w:tcPr>
            <w:tcW w:w="1492"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r>
      <w:tr w:rsidR="000E2FD2" w:rsidTr="000E2FD2">
        <w:tc>
          <w:tcPr>
            <w:tcW w:w="1492"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r>
      <w:tr w:rsidR="000E2FD2" w:rsidTr="000E2FD2">
        <w:tc>
          <w:tcPr>
            <w:tcW w:w="1492"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0E2FD2" w:rsidRDefault="000E2FD2">
            <w:pPr>
              <w:suppressAutoHyphens/>
              <w:spacing w:after="0" w:line="360" w:lineRule="auto"/>
              <w:ind w:firstLine="709"/>
              <w:jc w:val="center"/>
              <w:rPr>
                <w:rFonts w:ascii="Times New Roman" w:eastAsia="Times New Roman" w:hAnsi="Times New Roman" w:cs="Times New Roman"/>
                <w:b/>
                <w:sz w:val="28"/>
                <w:szCs w:val="28"/>
              </w:rPr>
            </w:pPr>
          </w:p>
        </w:tc>
      </w:tr>
    </w:tbl>
    <w:p w:rsidR="000E2FD2" w:rsidRDefault="000E2FD2" w:rsidP="000E2FD2">
      <w:pPr>
        <w:widowControl w:val="0"/>
        <w:suppressAutoHyphens/>
        <w:autoSpaceDE w:val="0"/>
        <w:autoSpaceDN w:val="0"/>
        <w:adjustRightInd w:val="0"/>
        <w:spacing w:after="0" w:line="240" w:lineRule="auto"/>
        <w:ind w:firstLine="709"/>
        <w:jc w:val="center"/>
      </w:pPr>
    </w:p>
    <w:p w:rsidR="00287D05" w:rsidRPr="000E2FD2" w:rsidRDefault="00287D05" w:rsidP="000E2FD2"/>
    <w:sectPr w:rsidR="00287D05" w:rsidRPr="000E2FD2" w:rsidSect="00287D05">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848" w:rsidRDefault="00425848" w:rsidP="000B143C">
      <w:pPr>
        <w:spacing w:after="0" w:line="240" w:lineRule="auto"/>
      </w:pPr>
      <w:r>
        <w:separator/>
      </w:r>
    </w:p>
  </w:endnote>
  <w:endnote w:type="continuationSeparator" w:id="0">
    <w:p w:rsidR="00425848" w:rsidRDefault="00425848"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ontserra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YS Tex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4499505"/>
      <w:docPartObj>
        <w:docPartGallery w:val="Page Numbers (Bottom of Page)"/>
        <w:docPartUnique/>
      </w:docPartObj>
    </w:sdtPr>
    <w:sdtContent>
      <w:p w:rsidR="00425848" w:rsidRDefault="00425848">
        <w:pPr>
          <w:pStyle w:val="af"/>
          <w:jc w:val="right"/>
        </w:pPr>
        <w:r>
          <w:fldChar w:fldCharType="begin"/>
        </w:r>
        <w:r>
          <w:instrText>PAGE   \* MERGEFORMAT</w:instrText>
        </w:r>
        <w:r>
          <w:fldChar w:fldCharType="separate"/>
        </w:r>
        <w:r w:rsidR="0085744E">
          <w:rPr>
            <w:noProof/>
          </w:rPr>
          <w:t>19</w:t>
        </w:r>
        <w:r>
          <w:fldChar w:fldCharType="end"/>
        </w:r>
      </w:p>
    </w:sdtContent>
  </w:sdt>
  <w:p w:rsidR="00425848" w:rsidRDefault="00425848">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848" w:rsidRDefault="00425848" w:rsidP="000B143C">
      <w:pPr>
        <w:spacing w:after="0" w:line="240" w:lineRule="auto"/>
      </w:pPr>
      <w:r>
        <w:separator/>
      </w:r>
    </w:p>
  </w:footnote>
  <w:footnote w:type="continuationSeparator" w:id="0">
    <w:p w:rsidR="00425848" w:rsidRDefault="00425848" w:rsidP="000B143C">
      <w:pPr>
        <w:spacing w:after="0" w:line="240" w:lineRule="auto"/>
      </w:pPr>
      <w:r>
        <w:continuationSeparator/>
      </w:r>
    </w:p>
  </w:footnote>
  <w:footnote w:id="1">
    <w:p w:rsidR="00425848" w:rsidRDefault="00425848" w:rsidP="000E2FD2">
      <w:pPr>
        <w:pStyle w:val="a3"/>
        <w:rPr>
          <w:lang w:val="ru-RU"/>
        </w:rPr>
      </w:pPr>
      <w:r>
        <w:rPr>
          <w:rStyle w:val="a5"/>
        </w:rPr>
        <w:footnoteRef/>
      </w:r>
      <w:r>
        <w:rPr>
          <w:lang w:val="ru-RU"/>
        </w:rP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65F1A96"/>
    <w:multiLevelType w:val="hybridMultilevel"/>
    <w:tmpl w:val="3620CA22"/>
    <w:lvl w:ilvl="0" w:tplc="9B385816">
      <w:start w:val="1"/>
      <w:numFmt w:val="russianUpp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70F0C62"/>
    <w:multiLevelType w:val="hybridMultilevel"/>
    <w:tmpl w:val="DE7265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DD6087D"/>
    <w:multiLevelType w:val="hybridMultilevel"/>
    <w:tmpl w:val="CDACFC48"/>
    <w:lvl w:ilvl="0" w:tplc="9B385816">
      <w:start w:val="1"/>
      <w:numFmt w:val="russianUpp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7401702"/>
    <w:multiLevelType w:val="hybridMultilevel"/>
    <w:tmpl w:val="C2164AF0"/>
    <w:lvl w:ilvl="0" w:tplc="0419000F">
      <w:start w:val="1"/>
      <w:numFmt w:val="decimal"/>
      <w:lvlText w:val="%1."/>
      <w:lvlJc w:val="left"/>
      <w:pPr>
        <w:ind w:left="108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9B14E50"/>
    <w:multiLevelType w:val="hybridMultilevel"/>
    <w:tmpl w:val="4DD0850A"/>
    <w:lvl w:ilvl="0" w:tplc="9B385816">
      <w:start w:val="1"/>
      <w:numFmt w:val="russianUpp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AC76BB2"/>
    <w:multiLevelType w:val="hybridMultilevel"/>
    <w:tmpl w:val="C9649590"/>
    <w:lvl w:ilvl="0" w:tplc="9B385816">
      <w:start w:val="1"/>
      <w:numFmt w:val="russianUpp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9">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84D403F"/>
    <w:multiLevelType w:val="hybridMultilevel"/>
    <w:tmpl w:val="E90E5DF0"/>
    <w:lvl w:ilvl="0" w:tplc="9B385816">
      <w:start w:val="1"/>
      <w:numFmt w:val="russianUpp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B311C7"/>
    <w:multiLevelType w:val="hybridMultilevel"/>
    <w:tmpl w:val="4C70E2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4425D6D"/>
    <w:multiLevelType w:val="hybridMultilevel"/>
    <w:tmpl w:val="D72AFF2A"/>
    <w:lvl w:ilvl="0" w:tplc="9B385816">
      <w:start w:val="1"/>
      <w:numFmt w:val="russianUpp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45AE6F39"/>
    <w:multiLevelType w:val="hybridMultilevel"/>
    <w:tmpl w:val="70CA5040"/>
    <w:lvl w:ilvl="0" w:tplc="9B385816">
      <w:start w:val="1"/>
      <w:numFmt w:val="russianUpp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47E43CB3"/>
    <w:multiLevelType w:val="hybridMultilevel"/>
    <w:tmpl w:val="AC56D91E"/>
    <w:lvl w:ilvl="0" w:tplc="9B385816">
      <w:start w:val="1"/>
      <w:numFmt w:val="russianUpp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4FE67061"/>
    <w:multiLevelType w:val="hybridMultilevel"/>
    <w:tmpl w:val="1548EF68"/>
    <w:lvl w:ilvl="0" w:tplc="9B385816">
      <w:start w:val="1"/>
      <w:numFmt w:val="russianUpp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0E10DC2"/>
    <w:multiLevelType w:val="hybridMultilevel"/>
    <w:tmpl w:val="E42C0376"/>
    <w:lvl w:ilvl="0" w:tplc="482E8FBC">
      <w:start w:val="1"/>
      <w:numFmt w:val="decimal"/>
      <w:lvlText w:val="З%1"/>
      <w:lvlJc w:val="left"/>
      <w:pPr>
        <w:ind w:left="108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56D03E6A"/>
    <w:multiLevelType w:val="hybridMultilevel"/>
    <w:tmpl w:val="65F4BED6"/>
    <w:lvl w:ilvl="0" w:tplc="9B385816">
      <w:start w:val="1"/>
      <w:numFmt w:val="russianUpp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594F04C7"/>
    <w:multiLevelType w:val="hybridMultilevel"/>
    <w:tmpl w:val="D6087B3E"/>
    <w:lvl w:ilvl="0" w:tplc="9B385816">
      <w:start w:val="1"/>
      <w:numFmt w:val="russianUpp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5C335030"/>
    <w:multiLevelType w:val="hybridMultilevel"/>
    <w:tmpl w:val="1D965240"/>
    <w:lvl w:ilvl="0" w:tplc="9B385816">
      <w:start w:val="1"/>
      <w:numFmt w:val="russianUpp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64C35820"/>
    <w:multiLevelType w:val="hybridMultilevel"/>
    <w:tmpl w:val="30F8FA22"/>
    <w:lvl w:ilvl="0" w:tplc="9B385816">
      <w:start w:val="1"/>
      <w:numFmt w:val="russianUpp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2156417"/>
    <w:multiLevelType w:val="hybridMultilevel"/>
    <w:tmpl w:val="3392E124"/>
    <w:lvl w:ilvl="0" w:tplc="9B385816">
      <w:start w:val="1"/>
      <w:numFmt w:val="russianUpp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7">
    <w:nsid w:val="73BD7468"/>
    <w:multiLevelType w:val="hybridMultilevel"/>
    <w:tmpl w:val="20A0EBA4"/>
    <w:lvl w:ilvl="0" w:tplc="789C8DCA">
      <w:start w:val="1"/>
      <w:numFmt w:val="decimal"/>
      <w:lvlText w:val="У%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78C61A71"/>
    <w:multiLevelType w:val="hybridMultilevel"/>
    <w:tmpl w:val="0EC61522"/>
    <w:lvl w:ilvl="0" w:tplc="9B385816">
      <w:start w:val="1"/>
      <w:numFmt w:val="russianUpp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3"/>
  </w:num>
  <w:num w:numId="25">
    <w:abstractNumId w:val="7"/>
  </w:num>
  <w:num w:numId="26">
    <w:abstractNumId w:val="18"/>
  </w:num>
  <w:num w:numId="27">
    <w:abstractNumId w:val="9"/>
  </w:num>
  <w:num w:numId="28">
    <w:abstractNumId w:val="24"/>
  </w:num>
  <w:num w:numId="29">
    <w:abstractNumId w:val="29"/>
  </w:num>
  <w:num w:numId="30">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B143C"/>
    <w:rsid w:val="000E2FD2"/>
    <w:rsid w:val="00173750"/>
    <w:rsid w:val="00204C29"/>
    <w:rsid w:val="00287D05"/>
    <w:rsid w:val="00297A63"/>
    <w:rsid w:val="00326DDC"/>
    <w:rsid w:val="003E0EDC"/>
    <w:rsid w:val="00425848"/>
    <w:rsid w:val="00446E8C"/>
    <w:rsid w:val="00580033"/>
    <w:rsid w:val="005A6DA6"/>
    <w:rsid w:val="005B08F2"/>
    <w:rsid w:val="00612418"/>
    <w:rsid w:val="0066772B"/>
    <w:rsid w:val="006C05A1"/>
    <w:rsid w:val="0081017C"/>
    <w:rsid w:val="0085744E"/>
    <w:rsid w:val="008B22E0"/>
    <w:rsid w:val="00A007E5"/>
    <w:rsid w:val="00A6468F"/>
    <w:rsid w:val="00AB39B1"/>
    <w:rsid w:val="00BC6189"/>
    <w:rsid w:val="00D354A8"/>
    <w:rsid w:val="00F060D2"/>
    <w:rsid w:val="00F52875"/>
    <w:rsid w:val="00FC40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68F"/>
    <w:pPr>
      <w:spacing w:after="200" w:line="276" w:lineRule="auto"/>
    </w:pPr>
  </w:style>
  <w:style w:type="paragraph" w:styleId="1">
    <w:name w:val="heading 1"/>
    <w:basedOn w:val="a"/>
    <w:next w:val="a"/>
    <w:link w:val="10"/>
    <w:uiPriority w:val="9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semiHidden/>
    <w:unhideWhenUsed/>
    <w:qFormat/>
    <w:rsid w:val="003E0ED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
    <w:basedOn w:val="a"/>
    <w:link w:val="a9"/>
    <w:uiPriority w:val="34"/>
    <w:qFormat/>
    <w:rsid w:val="008B22E0"/>
    <w:pPr>
      <w:ind w:left="720"/>
      <w:contextualSpacing/>
    </w:pPr>
  </w:style>
  <w:style w:type="paragraph" w:customStyle="1" w:styleId="Default">
    <w:name w:val="Defaul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
    <w:link w:val="a8"/>
    <w:uiPriority w:val="34"/>
    <w:locked/>
    <w:rsid w:val="00A6468F"/>
  </w:style>
  <w:style w:type="paragraph" w:styleId="ac">
    <w:name w:val="Normal (Web)"/>
    <w:basedOn w:val="a"/>
    <w:semiHidden/>
    <w:unhideWhenUsed/>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287D05"/>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287D05"/>
  </w:style>
  <w:style w:type="paragraph" w:styleId="af">
    <w:name w:val="footer"/>
    <w:basedOn w:val="a"/>
    <w:link w:val="af0"/>
    <w:uiPriority w:val="99"/>
    <w:unhideWhenUsed/>
    <w:rsid w:val="00287D05"/>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287D05"/>
  </w:style>
  <w:style w:type="paragraph" w:styleId="af1">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paragraph" w:styleId="af2">
    <w:name w:val="Balloon Text"/>
    <w:basedOn w:val="a"/>
    <w:link w:val="af3"/>
    <w:uiPriority w:val="99"/>
    <w:semiHidden/>
    <w:unhideWhenUsed/>
    <w:rsid w:val="005B08F2"/>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5B08F2"/>
    <w:rPr>
      <w:rFonts w:ascii="Tahoma" w:hAnsi="Tahoma" w:cs="Tahoma"/>
      <w:sz w:val="16"/>
      <w:szCs w:val="16"/>
    </w:rPr>
  </w:style>
  <w:style w:type="character" w:customStyle="1" w:styleId="20">
    <w:name w:val="Заголовок 2 Знак"/>
    <w:basedOn w:val="a0"/>
    <w:link w:val="2"/>
    <w:semiHidden/>
    <w:rsid w:val="003E0EDC"/>
    <w:rPr>
      <w:rFonts w:asciiTheme="majorHAnsi" w:eastAsiaTheme="majorEastAsia" w:hAnsiTheme="majorHAnsi" w:cstheme="majorBidi"/>
      <w:color w:val="2E74B5" w:themeColor="accent1" w:themeShade="BF"/>
      <w:sz w:val="26"/>
      <w:szCs w:val="26"/>
    </w:rPr>
  </w:style>
  <w:style w:type="paragraph" w:styleId="21">
    <w:name w:val="toc 2"/>
    <w:basedOn w:val="a"/>
    <w:next w:val="a"/>
    <w:autoRedefine/>
    <w:uiPriority w:val="39"/>
    <w:semiHidden/>
    <w:unhideWhenUsed/>
    <w:rsid w:val="003E0EDC"/>
    <w:pPr>
      <w:spacing w:after="100"/>
      <w:ind w:left="220"/>
    </w:pPr>
  </w:style>
  <w:style w:type="character" w:styleId="af4">
    <w:name w:val="FollowedHyperlink"/>
    <w:basedOn w:val="a0"/>
    <w:uiPriority w:val="99"/>
    <w:semiHidden/>
    <w:unhideWhenUsed/>
    <w:rsid w:val="003E0EDC"/>
    <w:rPr>
      <w:color w:val="954F72" w:themeColor="followedHyperlink"/>
      <w:u w:val="single"/>
    </w:rPr>
  </w:style>
  <w:style w:type="paragraph" w:customStyle="1" w:styleId="msonormal0">
    <w:name w:val="msonormal"/>
    <w:basedOn w:val="a"/>
    <w:rsid w:val="003E0E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5">
    <w:name w:val="Title"/>
    <w:basedOn w:val="a"/>
    <w:next w:val="a"/>
    <w:link w:val="af6"/>
    <w:uiPriority w:val="10"/>
    <w:qFormat/>
    <w:rsid w:val="003E0EDC"/>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6">
    <w:name w:val="Название Знак"/>
    <w:basedOn w:val="a0"/>
    <w:link w:val="af5"/>
    <w:uiPriority w:val="10"/>
    <w:rsid w:val="003E0EDC"/>
    <w:rPr>
      <w:rFonts w:asciiTheme="majorHAnsi" w:eastAsiaTheme="majorEastAsia" w:hAnsiTheme="majorHAnsi" w:cstheme="majorBidi"/>
      <w:spacing w:val="-10"/>
      <w:kern w:val="28"/>
      <w:sz w:val="56"/>
      <w:szCs w:val="56"/>
      <w:lang w:eastAsia="ru-RU"/>
    </w:rPr>
  </w:style>
  <w:style w:type="table" w:styleId="af7">
    <w:name w:val="Table Grid"/>
    <w:basedOn w:val="a1"/>
    <w:uiPriority w:val="59"/>
    <w:rsid w:val="003E0EDC"/>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0E2FD2"/>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68F"/>
    <w:pPr>
      <w:spacing w:after="200" w:line="276" w:lineRule="auto"/>
    </w:pPr>
  </w:style>
  <w:style w:type="paragraph" w:styleId="1">
    <w:name w:val="heading 1"/>
    <w:basedOn w:val="a"/>
    <w:next w:val="a"/>
    <w:link w:val="10"/>
    <w:uiPriority w:val="9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semiHidden/>
    <w:unhideWhenUsed/>
    <w:qFormat/>
    <w:rsid w:val="003E0ED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
    <w:basedOn w:val="a"/>
    <w:link w:val="a9"/>
    <w:uiPriority w:val="34"/>
    <w:qFormat/>
    <w:rsid w:val="008B22E0"/>
    <w:pPr>
      <w:ind w:left="720"/>
      <w:contextualSpacing/>
    </w:pPr>
  </w:style>
  <w:style w:type="paragraph" w:customStyle="1" w:styleId="Default">
    <w:name w:val="Defaul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
    <w:link w:val="a8"/>
    <w:uiPriority w:val="34"/>
    <w:locked/>
    <w:rsid w:val="00A6468F"/>
  </w:style>
  <w:style w:type="paragraph" w:styleId="ac">
    <w:name w:val="Normal (Web)"/>
    <w:basedOn w:val="a"/>
    <w:semiHidden/>
    <w:unhideWhenUsed/>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287D05"/>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287D05"/>
  </w:style>
  <w:style w:type="paragraph" w:styleId="af">
    <w:name w:val="footer"/>
    <w:basedOn w:val="a"/>
    <w:link w:val="af0"/>
    <w:uiPriority w:val="99"/>
    <w:unhideWhenUsed/>
    <w:rsid w:val="00287D05"/>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287D05"/>
  </w:style>
  <w:style w:type="paragraph" w:styleId="af1">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paragraph" w:styleId="af2">
    <w:name w:val="Balloon Text"/>
    <w:basedOn w:val="a"/>
    <w:link w:val="af3"/>
    <w:uiPriority w:val="99"/>
    <w:semiHidden/>
    <w:unhideWhenUsed/>
    <w:rsid w:val="005B08F2"/>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5B08F2"/>
    <w:rPr>
      <w:rFonts w:ascii="Tahoma" w:hAnsi="Tahoma" w:cs="Tahoma"/>
      <w:sz w:val="16"/>
      <w:szCs w:val="16"/>
    </w:rPr>
  </w:style>
  <w:style w:type="character" w:customStyle="1" w:styleId="20">
    <w:name w:val="Заголовок 2 Знак"/>
    <w:basedOn w:val="a0"/>
    <w:link w:val="2"/>
    <w:semiHidden/>
    <w:rsid w:val="003E0EDC"/>
    <w:rPr>
      <w:rFonts w:asciiTheme="majorHAnsi" w:eastAsiaTheme="majorEastAsia" w:hAnsiTheme="majorHAnsi" w:cstheme="majorBidi"/>
      <w:color w:val="2E74B5" w:themeColor="accent1" w:themeShade="BF"/>
      <w:sz w:val="26"/>
      <w:szCs w:val="26"/>
    </w:rPr>
  </w:style>
  <w:style w:type="paragraph" w:styleId="21">
    <w:name w:val="toc 2"/>
    <w:basedOn w:val="a"/>
    <w:next w:val="a"/>
    <w:autoRedefine/>
    <w:uiPriority w:val="39"/>
    <w:semiHidden/>
    <w:unhideWhenUsed/>
    <w:rsid w:val="003E0EDC"/>
    <w:pPr>
      <w:spacing w:after="100"/>
      <w:ind w:left="220"/>
    </w:pPr>
  </w:style>
  <w:style w:type="character" w:styleId="af4">
    <w:name w:val="FollowedHyperlink"/>
    <w:basedOn w:val="a0"/>
    <w:uiPriority w:val="99"/>
    <w:semiHidden/>
    <w:unhideWhenUsed/>
    <w:rsid w:val="003E0EDC"/>
    <w:rPr>
      <w:color w:val="954F72" w:themeColor="followedHyperlink"/>
      <w:u w:val="single"/>
    </w:rPr>
  </w:style>
  <w:style w:type="paragraph" w:customStyle="1" w:styleId="msonormal0">
    <w:name w:val="msonormal"/>
    <w:basedOn w:val="a"/>
    <w:rsid w:val="003E0E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5">
    <w:name w:val="Title"/>
    <w:basedOn w:val="a"/>
    <w:next w:val="a"/>
    <w:link w:val="af6"/>
    <w:uiPriority w:val="10"/>
    <w:qFormat/>
    <w:rsid w:val="003E0EDC"/>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6">
    <w:name w:val="Название Знак"/>
    <w:basedOn w:val="a0"/>
    <w:link w:val="af5"/>
    <w:uiPriority w:val="10"/>
    <w:rsid w:val="003E0EDC"/>
    <w:rPr>
      <w:rFonts w:asciiTheme="majorHAnsi" w:eastAsiaTheme="majorEastAsia" w:hAnsiTheme="majorHAnsi" w:cstheme="majorBidi"/>
      <w:spacing w:val="-10"/>
      <w:kern w:val="28"/>
      <w:sz w:val="56"/>
      <w:szCs w:val="56"/>
      <w:lang w:eastAsia="ru-RU"/>
    </w:rPr>
  </w:style>
  <w:style w:type="table" w:styleId="af7">
    <w:name w:val="Table Grid"/>
    <w:basedOn w:val="a1"/>
    <w:uiPriority w:val="59"/>
    <w:rsid w:val="003E0EDC"/>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0E2FD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456993984">
      <w:bodyDiv w:val="1"/>
      <w:marLeft w:val="0"/>
      <w:marRight w:val="0"/>
      <w:marTop w:val="0"/>
      <w:marBottom w:val="0"/>
      <w:divBdr>
        <w:top w:val="none" w:sz="0" w:space="0" w:color="auto"/>
        <w:left w:val="none" w:sz="0" w:space="0" w:color="auto"/>
        <w:bottom w:val="none" w:sz="0" w:space="0" w:color="auto"/>
        <w:right w:val="none" w:sz="0" w:space="0" w:color="auto"/>
      </w:divBdr>
    </w:div>
    <w:div w:id="1368682599">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prbookshop.ru/127842.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192.168.0.198\&#1086;&#1073;&#1097;&#1080;&#1077;%20&#1076;&#1086;&#1082;&#1091;&#1084;&#1077;&#1085;&#1090;&#1099;\&#1050;&#1054;&#1051;&#1051;&#1045;&#1044;&#1046;\-%20&#1047;&#1072;&#1093;&#1072;&#1088;&#1086;&#1074;&#1072;%20&#1042;.&#1057;\&#1054;&#1062;&#1045;&#1053;&#1050;&#1040;%20&#1050;&#1040;&#1063;&#1045;&#1057;&#1058;&#1042;&#1040;%20&#1054;&#1041;&#1056;&#1040;&#1047;&#1054;&#1042;&#1040;&#1053;&#1048;&#1071;\&#1054;&#1090;&#1095;&#1077;&#1090;&#1099;%20&#1087;&#1086;%20&#1072;&#1085;&#1082;&#1077;&#1090;&#1080;&#1088;&#1086;&#1074;&#1072;&#1085;&#1080;&#1102;%202025\(&#1053;&#1072;%20&#1089;&#1072;&#1081;&#1090;%20&#1088;&#1072;&#1079;&#1084;&#1077;&#1089;&#1090;&#1080;&#1090;&#1100;)%202024\+&#1057;&#1050;&#1044;\+&#1056;&#1055;%20&#1057;&#1050;&#1044;%209%20&#1082;&#1083;\20.%20&#1056;&#1055;%20&#1057;&#1043;&#1062;.05%20&#1054;&#1089;&#1085;&#1086;&#1074;&#1099;%20&#1092;&#1080;&#1085;&#1072;&#1085;&#1089;&#1086;&#1074;&#1086;&#1081;%20&#1075;&#1088;&#1072;&#1084;&#1086;&#1090;&#1085;&#1086;&#1089;&#1090;&#1080;.doc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ipr-smart.ru/14433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192.168.0.198\&#1086;&#1073;&#1097;&#1080;&#1077;%20&#1076;&#1086;&#1082;&#1091;&#1084;&#1077;&#1085;&#1090;&#1099;\&#1050;&#1054;&#1051;&#1051;&#1045;&#1044;&#1046;\-%20&#1047;&#1072;&#1093;&#1072;&#1088;&#1086;&#1074;&#1072;%20&#1042;.&#1057;\&#1054;&#1062;&#1045;&#1053;&#1050;&#1040;%20&#1050;&#1040;&#1063;&#1045;&#1057;&#1058;&#1042;&#1040;%20&#1054;&#1041;&#1056;&#1040;&#1047;&#1054;&#1042;&#1040;&#1053;&#1048;&#1071;\&#1054;&#1090;&#1095;&#1077;&#1090;&#1099;%20&#1087;&#1086;%20&#1072;&#1085;&#1082;&#1077;&#1090;&#1080;&#1088;&#1086;&#1074;&#1072;&#1085;&#1080;&#1102;%202025\(&#1053;&#1072;%20&#1089;&#1072;&#1081;&#1090;%20&#1088;&#1072;&#1079;&#1084;&#1077;&#1089;&#1090;&#1080;&#1090;&#1100;)%202024\+&#1057;&#1050;&#1044;\+&#1056;&#1055;%20&#1057;&#1050;&#1044;%209%20&#1082;&#1083;\20.%20&#1056;&#1055;%20&#1057;&#1043;&#1062;.05%20&#1054;&#1089;&#1085;&#1086;&#1074;&#1099;%20&#1092;&#1080;&#1085;&#1072;&#1085;&#1089;&#1086;&#1074;&#1086;&#1081;%20&#1075;&#1088;&#1072;&#1084;&#1086;&#1090;&#1085;&#1086;&#1089;&#1090;&#1080;.docx" TargetMode="External"/><Relationship Id="rId5" Type="http://schemas.openxmlformats.org/officeDocument/2006/relationships/settings" Target="settings.xml"/><Relationship Id="rId15" Type="http://schemas.openxmlformats.org/officeDocument/2006/relationships/hyperlink" Target="https://www.iprbookshop.ru/107790.html" TargetMode="External"/><Relationship Id="rId10" Type="http://schemas.openxmlformats.org/officeDocument/2006/relationships/hyperlink" Target="file:///\\192.168.0.198\&#1086;&#1073;&#1097;&#1080;&#1077;%20&#1076;&#1086;&#1082;&#1091;&#1084;&#1077;&#1085;&#1090;&#1099;\&#1050;&#1054;&#1051;&#1051;&#1045;&#1044;&#1046;\-%20&#1047;&#1072;&#1093;&#1072;&#1088;&#1086;&#1074;&#1072;%20&#1042;.&#1057;\&#1054;&#1062;&#1045;&#1053;&#1050;&#1040;%20&#1050;&#1040;&#1063;&#1045;&#1057;&#1058;&#1042;&#1040;%20&#1054;&#1041;&#1056;&#1040;&#1047;&#1054;&#1042;&#1040;&#1053;&#1048;&#1071;\&#1054;&#1090;&#1095;&#1077;&#1090;&#1099;%20&#1087;&#1086;%20&#1072;&#1085;&#1082;&#1077;&#1090;&#1080;&#1088;&#1086;&#1074;&#1072;&#1085;&#1080;&#1102;%202025\(&#1053;&#1072;%20&#1089;&#1072;&#1081;&#1090;%20&#1088;&#1072;&#1079;&#1084;&#1077;&#1089;&#1090;&#1080;&#1090;&#1100;)%202024\+&#1057;&#1050;&#1044;\+&#1056;&#1055;%20&#1057;&#1050;&#1044;%209%20&#1082;&#1083;\20.%20&#1056;&#1055;%20&#1057;&#1043;&#1062;.05%20&#1054;&#1089;&#1085;&#1086;&#1074;&#1099;%20&#1092;&#1080;&#1085;&#1072;&#1085;&#1089;&#1086;&#1074;&#1086;&#1081;%20&#1075;&#1088;&#1072;&#1084;&#1086;&#1090;&#1085;&#1086;&#1089;&#1090;&#1080;.docx"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file:///\\192.168.0.198\&#1086;&#1073;&#1097;&#1080;&#1077;%20&#1076;&#1086;&#1082;&#1091;&#1084;&#1077;&#1085;&#1090;&#1099;\&#1050;&#1054;&#1051;&#1051;&#1045;&#1044;&#1046;\-%20&#1047;&#1072;&#1093;&#1072;&#1088;&#1086;&#1074;&#1072;%20&#1042;.&#1057;\&#1054;&#1062;&#1045;&#1053;&#1050;&#1040;%20&#1050;&#1040;&#1063;&#1045;&#1057;&#1058;&#1042;&#1040;%20&#1054;&#1041;&#1056;&#1040;&#1047;&#1054;&#1042;&#1040;&#1053;&#1048;&#1071;\&#1054;&#1090;&#1095;&#1077;&#1090;&#1099;%20&#1087;&#1086;%20&#1072;&#1085;&#1082;&#1077;&#1090;&#1080;&#1088;&#1086;&#1074;&#1072;&#1085;&#1080;&#1102;%202025\(&#1053;&#1072;%20&#1089;&#1072;&#1081;&#1090;%20&#1088;&#1072;&#1079;&#1084;&#1077;&#1089;&#1090;&#1080;&#1090;&#1100;)%202024\+&#1057;&#1050;&#1044;\+&#1056;&#1055;%20&#1057;&#1050;&#1044;%209%20&#1082;&#1083;\20.%20&#1056;&#1055;%20&#1057;&#1043;&#1062;.05%20&#1054;&#1089;&#1085;&#1086;&#1074;&#1099;%20&#1092;&#1080;&#1085;&#1072;&#1085;&#1089;&#1086;&#1074;&#1086;&#1081;%20&#1075;&#1088;&#1072;&#1084;&#1086;&#1090;&#1085;&#1086;&#1089;&#1090;&#1080;.docx" TargetMode="External"/><Relationship Id="rId14" Type="http://schemas.openxmlformats.org/officeDocument/2006/relationships/hyperlink" Target="https://www.iprbookshop.ru/127843.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5585C-ACE7-4309-AAD6-45581D77A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32</Pages>
  <Words>7280</Words>
  <Characters>41502</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7</cp:revision>
  <dcterms:created xsi:type="dcterms:W3CDTF">2023-09-21T20:32:00Z</dcterms:created>
  <dcterms:modified xsi:type="dcterms:W3CDTF">2025-06-06T10:22:00Z</dcterms:modified>
</cp:coreProperties>
</file>